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51CB" w14:textId="3B9AC72E" w:rsidR="00CB58AE" w:rsidRPr="00C14EB1" w:rsidRDefault="004A7D7B" w:rsidP="00CB58AE">
      <w:pPr>
        <w:pStyle w:val="Heading1"/>
        <w:spacing w:before="0"/>
        <w:rPr>
          <w:rStyle w:val="apple-style-span"/>
          <w:rFonts w:asciiTheme="minorBidi" w:hAnsiTheme="minorBidi" w:cstheme="minorBidi"/>
          <w:sz w:val="32"/>
          <w:szCs w:val="32"/>
          <w:lang w:val="en-CA"/>
        </w:rPr>
      </w:pPr>
      <w:bookmarkStart w:id="0" w:name="_Ref68163603"/>
      <w:bookmarkStart w:id="1" w:name="_Ref68163808"/>
      <w:r w:rsidRPr="00C14EB1">
        <w:rPr>
          <w:rFonts w:asciiTheme="minorBidi" w:hAnsiTheme="minorBidi" w:cstheme="minorBidi"/>
          <w:sz w:val="32"/>
          <w:szCs w:val="32"/>
          <w:lang w:val="en-CA"/>
        </w:rPr>
        <w:t>Heski</w:t>
      </w:r>
      <w:r w:rsidR="00A11043" w:rsidRPr="00C14EB1">
        <w:rPr>
          <w:rFonts w:asciiTheme="minorBidi" w:hAnsiTheme="minorBidi" w:cstheme="minorBidi"/>
          <w:sz w:val="32"/>
          <w:szCs w:val="32"/>
          <w:lang w:val="en-CA"/>
        </w:rPr>
        <w:t xml:space="preserve"> </w:t>
      </w:r>
      <w:r w:rsidRPr="00C14EB1">
        <w:rPr>
          <w:rFonts w:asciiTheme="minorBidi" w:hAnsiTheme="minorBidi" w:cstheme="minorBidi"/>
          <w:sz w:val="32"/>
          <w:szCs w:val="32"/>
          <w:lang w:val="en-CA"/>
        </w:rPr>
        <w:t>Bar-Isaa</w:t>
      </w:r>
      <w:bookmarkEnd w:id="0"/>
      <w:r w:rsidR="002F5D91" w:rsidRPr="00C14EB1">
        <w:rPr>
          <w:rFonts w:asciiTheme="minorBidi" w:hAnsiTheme="minorBidi" w:cstheme="minorBidi"/>
          <w:sz w:val="32"/>
          <w:szCs w:val="32"/>
          <w:lang w:val="en-CA"/>
        </w:rPr>
        <w:t>c</w:t>
      </w:r>
      <w:bookmarkEnd w:id="1"/>
    </w:p>
    <w:p w14:paraId="59BC8D71" w14:textId="0979526A" w:rsidR="00CB58AE" w:rsidRPr="00C14EB1" w:rsidRDefault="00C506A3" w:rsidP="00A11043">
      <w:pPr>
        <w:pStyle w:val="HeaderLine"/>
        <w:rPr>
          <w:rStyle w:val="apple-style-span"/>
          <w:rFonts w:asciiTheme="minorBidi" w:hAnsiTheme="minorBidi" w:cstheme="minorBidi"/>
          <w:color w:val="333333"/>
        </w:rPr>
      </w:pPr>
      <w:r w:rsidRPr="00C14EB1">
        <w:rPr>
          <w:rStyle w:val="apple-style-span"/>
          <w:rFonts w:asciiTheme="minorBidi" w:hAnsiTheme="minorBidi" w:cstheme="minorBidi"/>
          <w:color w:val="333333"/>
        </w:rPr>
        <w:t>March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="00CB58AE" w:rsidRPr="00C14EB1">
        <w:rPr>
          <w:rStyle w:val="apple-style-span"/>
          <w:rFonts w:asciiTheme="minorBidi" w:hAnsiTheme="minorBidi" w:cstheme="minorBidi"/>
          <w:color w:val="333333"/>
        </w:rPr>
        <w:t>20</w:t>
      </w:r>
      <w:r w:rsidR="008C3942" w:rsidRPr="00C14EB1">
        <w:rPr>
          <w:rStyle w:val="apple-style-span"/>
          <w:rFonts w:asciiTheme="minorBidi" w:hAnsiTheme="minorBidi" w:cstheme="minorBidi"/>
          <w:color w:val="333333"/>
        </w:rPr>
        <w:t>2</w:t>
      </w:r>
      <w:r w:rsidR="00743732" w:rsidRPr="00C14EB1">
        <w:rPr>
          <w:rStyle w:val="apple-style-span"/>
          <w:rFonts w:asciiTheme="minorBidi" w:hAnsiTheme="minorBidi" w:cstheme="minorBidi"/>
          <w:color w:val="333333"/>
        </w:rPr>
        <w:t>1</w:t>
      </w:r>
    </w:p>
    <w:p w14:paraId="4B17D3EE" w14:textId="1DC60D31" w:rsidR="00A11043" w:rsidRPr="00C14EB1" w:rsidRDefault="00D15172" w:rsidP="00A11043">
      <w:pPr>
        <w:pStyle w:val="HeaderLine"/>
        <w:rPr>
          <w:rStyle w:val="apple-style-span"/>
          <w:rFonts w:asciiTheme="minorBidi" w:hAnsiTheme="minorBidi" w:cstheme="minorBidi"/>
          <w:color w:val="333333"/>
        </w:rPr>
      </w:pPr>
      <w:proofErr w:type="spellStart"/>
      <w:r w:rsidRPr="00C14EB1">
        <w:rPr>
          <w:rStyle w:val="apple-style-span"/>
          <w:rFonts w:asciiTheme="minorBidi" w:hAnsiTheme="minorBidi" w:cstheme="minorBidi"/>
          <w:color w:val="333333"/>
        </w:rPr>
        <w:t>Rotman</w:t>
      </w:r>
      <w:proofErr w:type="spellEnd"/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School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of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Management</w:t>
      </w:r>
    </w:p>
    <w:p w14:paraId="2B0800E9" w14:textId="5BFCF18F" w:rsidR="00A11043" w:rsidRPr="00C14EB1" w:rsidRDefault="00D15172" w:rsidP="00A11043">
      <w:pPr>
        <w:pStyle w:val="HeaderLine"/>
        <w:rPr>
          <w:rStyle w:val="apple-style-span"/>
          <w:rFonts w:asciiTheme="minorBidi" w:hAnsiTheme="minorBidi" w:cstheme="minorBidi"/>
          <w:color w:val="333333"/>
        </w:rPr>
      </w:pPr>
      <w:r w:rsidRPr="00C14EB1">
        <w:rPr>
          <w:rStyle w:val="apple-style-span"/>
          <w:rFonts w:asciiTheme="minorBidi" w:hAnsiTheme="minorBidi" w:cstheme="minorBidi"/>
          <w:color w:val="333333"/>
        </w:rPr>
        <w:t>University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of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Toronto</w:t>
      </w:r>
    </w:p>
    <w:p w14:paraId="2E65D0CE" w14:textId="0F052C23" w:rsidR="00A11043" w:rsidRPr="00C14EB1" w:rsidRDefault="00D15172" w:rsidP="00A11043">
      <w:pPr>
        <w:pStyle w:val="HeaderLine"/>
        <w:rPr>
          <w:rStyle w:val="apple-style-span"/>
          <w:rFonts w:asciiTheme="minorBidi" w:hAnsiTheme="minorBidi" w:cstheme="minorBidi"/>
          <w:color w:val="333333"/>
        </w:rPr>
      </w:pPr>
      <w:r w:rsidRPr="00C14EB1">
        <w:rPr>
          <w:rStyle w:val="apple-style-span"/>
          <w:rFonts w:asciiTheme="minorBidi" w:hAnsiTheme="minorBidi" w:cstheme="minorBidi"/>
          <w:color w:val="333333"/>
        </w:rPr>
        <w:t>105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St.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George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St.</w:t>
      </w:r>
    </w:p>
    <w:p w14:paraId="318B0E54" w14:textId="3B58130B" w:rsidR="00A8059A" w:rsidRPr="00C14EB1" w:rsidRDefault="00D15172" w:rsidP="00A11043">
      <w:pPr>
        <w:pStyle w:val="HeaderLine"/>
        <w:rPr>
          <w:rStyle w:val="apple-style-span"/>
          <w:rFonts w:asciiTheme="minorBidi" w:hAnsiTheme="minorBidi" w:cstheme="minorBidi"/>
          <w:color w:val="333333"/>
        </w:rPr>
      </w:pPr>
      <w:r w:rsidRPr="00C14EB1">
        <w:rPr>
          <w:rStyle w:val="apple-style-span"/>
          <w:rFonts w:asciiTheme="minorBidi" w:hAnsiTheme="minorBidi" w:cstheme="minorBidi"/>
          <w:color w:val="333333"/>
        </w:rPr>
        <w:t>Toronto,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ON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M5S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3E6,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CANADA,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</w:p>
    <w:p w14:paraId="678FF466" w14:textId="288A6C09" w:rsidR="00A11043" w:rsidRPr="00C14EB1" w:rsidRDefault="00D15172" w:rsidP="00A11043">
      <w:pPr>
        <w:pStyle w:val="HeaderLine"/>
        <w:rPr>
          <w:rStyle w:val="apple-style-span"/>
          <w:rFonts w:asciiTheme="minorBidi" w:hAnsiTheme="minorBidi" w:cstheme="minorBidi"/>
          <w:color w:val="333333"/>
        </w:rPr>
      </w:pPr>
      <w:r w:rsidRPr="00C14EB1">
        <w:rPr>
          <w:rStyle w:val="apple-style-span"/>
          <w:rFonts w:asciiTheme="minorBidi" w:hAnsiTheme="minorBidi" w:cstheme="minorBidi"/>
          <w:color w:val="333333"/>
        </w:rPr>
        <w:t>email: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hyperlink r:id="rId8" w:history="1">
        <w:r w:rsidRPr="00C14EB1">
          <w:rPr>
            <w:rStyle w:val="Hyperlink"/>
            <w:rFonts w:asciiTheme="minorBidi" w:hAnsiTheme="minorBidi" w:cstheme="minorBidi"/>
          </w:rPr>
          <w:t>heski</w:t>
        </w:r>
        <w:r w:rsidR="0016148B" w:rsidRPr="00C14EB1">
          <w:rPr>
            <w:rStyle w:val="Hyperlink"/>
            <w:rFonts w:asciiTheme="minorBidi" w:hAnsiTheme="minorBidi" w:cstheme="minorBidi"/>
          </w:rPr>
          <w:t>.bar-isaac</w:t>
        </w:r>
        <w:r w:rsidRPr="00C14EB1">
          <w:rPr>
            <w:rStyle w:val="Hyperlink"/>
            <w:rFonts w:asciiTheme="minorBidi" w:hAnsiTheme="minorBidi" w:cstheme="minorBidi"/>
          </w:rPr>
          <w:t>@rotman.utoronto.ca</w:t>
        </w:r>
      </w:hyperlink>
    </w:p>
    <w:p w14:paraId="0E76CF23" w14:textId="5408902D" w:rsidR="00A11043" w:rsidRPr="00C14EB1" w:rsidRDefault="00D15172" w:rsidP="00A11043">
      <w:pPr>
        <w:pStyle w:val="HeaderLine"/>
        <w:rPr>
          <w:rStyle w:val="apple-style-span"/>
          <w:rFonts w:asciiTheme="minorBidi" w:hAnsiTheme="minorBidi" w:cstheme="minorBidi"/>
          <w:color w:val="333333"/>
        </w:rPr>
      </w:pPr>
      <w:r w:rsidRPr="00C14EB1">
        <w:rPr>
          <w:rStyle w:val="apple-style-span"/>
          <w:rFonts w:asciiTheme="minorBidi" w:hAnsiTheme="minorBidi" w:cstheme="minorBidi"/>
          <w:color w:val="333333"/>
        </w:rPr>
        <w:t>Tel: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++1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416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978</w:t>
      </w:r>
      <w:r w:rsidR="00A11043" w:rsidRPr="00C14EB1">
        <w:rPr>
          <w:rStyle w:val="apple-style-span"/>
          <w:rFonts w:asciiTheme="minorBidi" w:hAnsiTheme="minorBidi" w:cstheme="minorBidi"/>
          <w:color w:val="333333"/>
        </w:rPr>
        <w:t xml:space="preserve"> </w:t>
      </w:r>
      <w:r w:rsidRPr="00C14EB1">
        <w:rPr>
          <w:rStyle w:val="apple-style-span"/>
          <w:rFonts w:asciiTheme="minorBidi" w:hAnsiTheme="minorBidi" w:cstheme="minorBidi"/>
          <w:color w:val="333333"/>
        </w:rPr>
        <w:t>3626</w:t>
      </w:r>
    </w:p>
    <w:p w14:paraId="70933733" w14:textId="6A0CF744" w:rsidR="00A8059A" w:rsidRPr="00C14EB1" w:rsidRDefault="00A8059A" w:rsidP="00A11043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Current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Position</w:t>
      </w:r>
    </w:p>
    <w:p w14:paraId="0576D1B1" w14:textId="6017FB70" w:rsidR="00221591" w:rsidRPr="00C14EB1" w:rsidRDefault="00221591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July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2020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Pr="00C14EB1">
        <w:rPr>
          <w:rFonts w:asciiTheme="minorBidi" w:hAnsiTheme="minorBidi" w:cstheme="minorBidi"/>
        </w:rPr>
        <w:tab/>
        <w:t>Professor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Integrative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Thinking,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Finance,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Analysis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Policy,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Rotman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School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Management,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Toronto</w:t>
      </w:r>
    </w:p>
    <w:p w14:paraId="675A6301" w14:textId="7D4730F8" w:rsidR="002113A8" w:rsidRPr="00C14EB1" w:rsidRDefault="002113A8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July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2018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Area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Coordinator,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Analysis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Policy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Area,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Rotman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School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Management,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Toronto</w:t>
      </w:r>
    </w:p>
    <w:p w14:paraId="33051AB7" w14:textId="10677CEF" w:rsidR="00EA2067" w:rsidRPr="00C14EB1" w:rsidRDefault="00EA2067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2016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–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2021</w:t>
      </w:r>
      <w:r w:rsidRPr="00C14EB1">
        <w:rPr>
          <w:rFonts w:asciiTheme="minorBidi" w:hAnsiTheme="minorBidi" w:cstheme="minorBidi"/>
        </w:rPr>
        <w:tab/>
        <w:t>Non-budgetary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cross-appointment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Professor,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Department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Toronto</w:t>
      </w:r>
    </w:p>
    <w:p w14:paraId="583F637F" w14:textId="7995BD3B" w:rsidR="00412633" w:rsidRPr="00C14EB1" w:rsidRDefault="00D15172" w:rsidP="00BC1C23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Previous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Position</w:t>
      </w:r>
      <w:r w:rsidR="00412633" w:rsidRPr="00C14EB1">
        <w:rPr>
          <w:rFonts w:asciiTheme="minorBidi" w:hAnsiTheme="minorBidi" w:cstheme="minorBidi"/>
          <w:lang w:val="en-CA"/>
        </w:rPr>
        <w:t>s</w:t>
      </w:r>
    </w:p>
    <w:p w14:paraId="09EE2A99" w14:textId="7D81F8F5" w:rsidR="00221591" w:rsidRPr="00C14EB1" w:rsidRDefault="00221591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July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2015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–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June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2020</w:t>
      </w:r>
      <w:r w:rsidRPr="00C14EB1">
        <w:rPr>
          <w:rFonts w:asciiTheme="minorBidi" w:hAnsiTheme="minorBidi" w:cstheme="minorBidi"/>
        </w:rPr>
        <w:tab/>
        <w:t>Professor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Integrative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Thinking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Business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Economics,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Rotman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School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Management,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Toronto</w:t>
      </w:r>
    </w:p>
    <w:p w14:paraId="6A71CB83" w14:textId="4D12D25D" w:rsidR="00C369AC" w:rsidRPr="00C14EB1" w:rsidRDefault="00C369AC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July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2012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–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June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2015</w:t>
      </w:r>
      <w:r w:rsidRPr="00C14EB1">
        <w:rPr>
          <w:rFonts w:asciiTheme="minorBidi" w:hAnsiTheme="minorBidi" w:cstheme="minorBidi"/>
        </w:rPr>
        <w:tab/>
        <w:t>Associate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Professor,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Professor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Integrative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Thinking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Business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Economics,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Rotman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School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Management,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Toronto</w:t>
      </w:r>
      <w:r w:rsidR="00A11043" w:rsidRPr="00C14EB1">
        <w:rPr>
          <w:rFonts w:asciiTheme="minorBidi" w:hAnsiTheme="minorBidi" w:cstheme="minorBidi"/>
        </w:rPr>
        <w:t xml:space="preserve"> </w:t>
      </w:r>
      <w:r w:rsidR="00BE641F" w:rsidRPr="00C14EB1">
        <w:rPr>
          <w:rFonts w:asciiTheme="minorBidi" w:hAnsiTheme="minorBidi" w:cstheme="minorBidi"/>
        </w:rPr>
        <w:t>(tenured</w:t>
      </w:r>
      <w:r w:rsidR="00A11043" w:rsidRPr="00C14EB1">
        <w:rPr>
          <w:rFonts w:asciiTheme="minorBidi" w:hAnsiTheme="minorBidi" w:cstheme="minorBidi"/>
        </w:rPr>
        <w:t xml:space="preserve"> </w:t>
      </w:r>
      <w:r w:rsidR="00BE641F" w:rsidRPr="00C14EB1">
        <w:rPr>
          <w:rFonts w:asciiTheme="minorBidi" w:hAnsiTheme="minorBidi" w:cstheme="minorBidi"/>
        </w:rPr>
        <w:t>July</w:t>
      </w:r>
      <w:r w:rsidR="00A11043" w:rsidRPr="00C14EB1">
        <w:rPr>
          <w:rFonts w:asciiTheme="minorBidi" w:hAnsiTheme="minorBidi" w:cstheme="minorBidi"/>
        </w:rPr>
        <w:t xml:space="preserve"> </w:t>
      </w:r>
      <w:r w:rsidR="00BE641F" w:rsidRPr="00C14EB1">
        <w:rPr>
          <w:rFonts w:asciiTheme="minorBidi" w:hAnsiTheme="minorBidi" w:cstheme="minorBidi"/>
        </w:rPr>
        <w:t>1,</w:t>
      </w:r>
      <w:r w:rsidR="00A11043" w:rsidRPr="00C14EB1">
        <w:rPr>
          <w:rFonts w:asciiTheme="minorBidi" w:hAnsiTheme="minorBidi" w:cstheme="minorBidi"/>
        </w:rPr>
        <w:t xml:space="preserve"> </w:t>
      </w:r>
      <w:r w:rsidR="00BE641F" w:rsidRPr="00C14EB1">
        <w:rPr>
          <w:rFonts w:asciiTheme="minorBidi" w:hAnsiTheme="minorBidi" w:cstheme="minorBidi"/>
        </w:rPr>
        <w:t>2013)</w:t>
      </w:r>
    </w:p>
    <w:p w14:paraId="22F4CCE9" w14:textId="46ACEF04" w:rsidR="00412633" w:rsidRPr="00C14EB1" w:rsidRDefault="00412633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Sep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2010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–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June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2012</w:t>
      </w:r>
      <w:r w:rsidRPr="00C14EB1">
        <w:rPr>
          <w:rFonts w:asciiTheme="minorBidi" w:hAnsiTheme="minorBidi" w:cstheme="minorBidi"/>
        </w:rPr>
        <w:tab/>
        <w:t>Associate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Professor,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Department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Stern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School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Business,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New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York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(affiliated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appointment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with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Department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Faculty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Arts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Science,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New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York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University)</w:t>
      </w:r>
    </w:p>
    <w:p w14:paraId="1C173CDF" w14:textId="26784EAC" w:rsidR="00412633" w:rsidRPr="00C14EB1" w:rsidRDefault="00412633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Sep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2003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–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Aug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2010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Assistant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Professor,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Department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Stern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School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Business,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NYU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(affiliated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appointment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with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Department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Faculty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Arts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Science,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New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York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University)</w:t>
      </w:r>
    </w:p>
    <w:p w14:paraId="6F5CB504" w14:textId="6AECCB55" w:rsidR="00412633" w:rsidRPr="00C14EB1" w:rsidRDefault="00412633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Nov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1999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–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Oct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2001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Assistant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Financial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Markets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Group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(FMG),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London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School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</w:t>
      </w:r>
    </w:p>
    <w:p w14:paraId="19B3CE6A" w14:textId="69B5AA4A" w:rsidR="00D15172" w:rsidRPr="00C14EB1" w:rsidRDefault="00E31417" w:rsidP="00BC1C23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Visit</w:t>
      </w:r>
      <w:r w:rsidR="00412633" w:rsidRPr="00C14EB1">
        <w:rPr>
          <w:rFonts w:asciiTheme="minorBidi" w:hAnsiTheme="minorBidi" w:cstheme="minorBidi"/>
          <w:lang w:val="en-CA"/>
        </w:rPr>
        <w:t>ing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412633" w:rsidRPr="00C14EB1">
        <w:rPr>
          <w:rFonts w:asciiTheme="minorBidi" w:hAnsiTheme="minorBidi" w:cstheme="minorBidi"/>
          <w:lang w:val="en-CA"/>
        </w:rPr>
        <w:t>Positions</w:t>
      </w:r>
    </w:p>
    <w:p w14:paraId="64FF1794" w14:textId="3B42A44A" w:rsidR="005E6C88" w:rsidRPr="00C14EB1" w:rsidRDefault="005E6C88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February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2017</w:t>
      </w:r>
      <w:r w:rsidRPr="00C14EB1">
        <w:rPr>
          <w:rFonts w:asciiTheme="minorBidi" w:hAnsiTheme="minorBidi" w:cstheme="minorBidi"/>
        </w:rPr>
        <w:tab/>
        <w:t>Visiting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Professor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CEMFI</w:t>
      </w:r>
      <w:r w:rsidR="00A11043" w:rsidRPr="00C14EB1">
        <w:rPr>
          <w:rFonts w:asciiTheme="minorBidi" w:hAnsiTheme="minorBidi" w:cstheme="minorBidi"/>
        </w:rPr>
        <w:t xml:space="preserve"> </w:t>
      </w:r>
      <w:r w:rsidR="00221591" w:rsidRPr="00C14EB1">
        <w:rPr>
          <w:rFonts w:asciiTheme="minorBidi" w:hAnsiTheme="minorBidi" w:cstheme="minorBidi"/>
        </w:rPr>
        <w:t>(PhD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gramStart"/>
      <w:r w:rsidR="00221591" w:rsidRPr="00C14EB1">
        <w:rPr>
          <w:rFonts w:asciiTheme="minorBidi" w:hAnsiTheme="minorBidi" w:cstheme="minorBidi"/>
        </w:rPr>
        <w:t>mini-course</w:t>
      </w:r>
      <w:proofErr w:type="gramEnd"/>
      <w:r w:rsidR="00221591" w:rsidRPr="00C14EB1">
        <w:rPr>
          <w:rFonts w:asciiTheme="minorBidi" w:hAnsiTheme="minorBidi" w:cstheme="minorBidi"/>
        </w:rPr>
        <w:t>)</w:t>
      </w:r>
    </w:p>
    <w:p w14:paraId="0E45309C" w14:textId="6ADEADBC" w:rsidR="00221591" w:rsidRPr="00C14EB1" w:rsidRDefault="005E6C88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July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2016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–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June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2017</w:t>
      </w:r>
      <w:r w:rsidRPr="00C14EB1">
        <w:rPr>
          <w:rFonts w:asciiTheme="minorBidi" w:hAnsiTheme="minorBidi" w:cstheme="minorBidi"/>
        </w:rPr>
        <w:tab/>
        <w:t>Visiting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Professor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London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Business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School</w:t>
      </w:r>
      <w:r w:rsidR="00A11043" w:rsidRPr="00C14EB1">
        <w:rPr>
          <w:rFonts w:asciiTheme="minorBidi" w:hAnsiTheme="minorBidi" w:cstheme="minorBidi"/>
        </w:rPr>
        <w:t xml:space="preserve"> </w:t>
      </w:r>
      <w:r w:rsidR="00221591" w:rsidRPr="00C14EB1">
        <w:rPr>
          <w:rFonts w:asciiTheme="minorBidi" w:hAnsiTheme="minorBidi" w:cstheme="minorBidi"/>
        </w:rPr>
        <w:t>(MBA</w:t>
      </w:r>
      <w:r w:rsidR="00A11043" w:rsidRPr="00C14EB1">
        <w:rPr>
          <w:rFonts w:asciiTheme="minorBidi" w:hAnsiTheme="minorBidi" w:cstheme="minorBidi"/>
        </w:rPr>
        <w:t xml:space="preserve"> </w:t>
      </w:r>
      <w:r w:rsidR="00221591"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="00221591" w:rsidRPr="00C14EB1">
        <w:rPr>
          <w:rFonts w:asciiTheme="minorBidi" w:hAnsiTheme="minorBidi" w:cstheme="minorBidi"/>
        </w:rPr>
        <w:t>PhD)</w:t>
      </w:r>
    </w:p>
    <w:p w14:paraId="2202714E" w14:textId="64922E2A" w:rsidR="004A7D7B" w:rsidRPr="00C14EB1" w:rsidRDefault="00D16002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June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2015</w:t>
      </w:r>
      <w:r w:rsidRPr="00C14EB1">
        <w:rPr>
          <w:rFonts w:asciiTheme="minorBidi" w:hAnsiTheme="minorBidi" w:cstheme="minorBidi"/>
        </w:rPr>
        <w:tab/>
      </w:r>
      <w:r w:rsidR="0094310C" w:rsidRPr="00C14EB1">
        <w:rPr>
          <w:rFonts w:asciiTheme="minorBidi" w:hAnsiTheme="minorBidi" w:cstheme="minorBidi"/>
        </w:rPr>
        <w:t>V</w:t>
      </w:r>
      <w:r w:rsidRPr="00C14EB1">
        <w:rPr>
          <w:rFonts w:asciiTheme="minorBidi" w:hAnsiTheme="minorBidi" w:cstheme="minorBidi"/>
        </w:rPr>
        <w:t>isiting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Associate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Professor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Paris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School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(PhD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gramStart"/>
      <w:r w:rsidRPr="00C14EB1">
        <w:rPr>
          <w:rFonts w:asciiTheme="minorBidi" w:hAnsiTheme="minorBidi" w:cstheme="minorBidi"/>
        </w:rPr>
        <w:t>mini-course</w:t>
      </w:r>
      <w:proofErr w:type="gramEnd"/>
      <w:r w:rsidRPr="00C14EB1">
        <w:rPr>
          <w:rFonts w:asciiTheme="minorBidi" w:hAnsiTheme="minorBidi" w:cstheme="minorBidi"/>
        </w:rPr>
        <w:t>)</w:t>
      </w:r>
    </w:p>
    <w:p w14:paraId="52C18B09" w14:textId="5BC313D0" w:rsidR="00454C61" w:rsidRPr="00C14EB1" w:rsidRDefault="00454C61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March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–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2011</w:t>
      </w:r>
      <w:r w:rsidRPr="00C14EB1">
        <w:rPr>
          <w:rFonts w:asciiTheme="minorBidi" w:hAnsiTheme="minorBidi" w:cstheme="minorBidi"/>
        </w:rPr>
        <w:tab/>
        <w:t>Visiting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Associate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Professor,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MIT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Sloan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(MBA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game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theory)</w:t>
      </w:r>
    </w:p>
    <w:p w14:paraId="1F7475EC" w14:textId="0F983C46" w:rsidR="004A7D7B" w:rsidRPr="00C14EB1" w:rsidRDefault="004A7D7B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March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2008</w:t>
      </w:r>
      <w:r w:rsidRPr="00C14EB1">
        <w:rPr>
          <w:rFonts w:asciiTheme="minorBidi" w:hAnsiTheme="minorBidi" w:cstheme="minorBidi"/>
        </w:rPr>
        <w:tab/>
      </w:r>
      <w:r w:rsidR="001F30CA" w:rsidRPr="00C14EB1">
        <w:rPr>
          <w:rFonts w:asciiTheme="minorBidi" w:hAnsiTheme="minorBidi" w:cstheme="minorBidi"/>
        </w:rPr>
        <w:t>Visitor</w:t>
      </w:r>
      <w:r w:rsidR="00A11043" w:rsidRPr="00C14EB1">
        <w:rPr>
          <w:rFonts w:asciiTheme="minorBidi" w:hAnsiTheme="minorBidi" w:cstheme="minorBidi"/>
        </w:rPr>
        <w:t xml:space="preserve"> </w:t>
      </w:r>
      <w:r w:rsidR="001F30CA" w:rsidRPr="00C14EB1">
        <w:rPr>
          <w:rFonts w:asciiTheme="minorBidi" w:hAnsiTheme="minorBidi" w:cstheme="minorBidi"/>
        </w:rPr>
        <w:t>to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Theory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Centre/EDN,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Melbourne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(research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visit)</w:t>
      </w:r>
    </w:p>
    <w:p w14:paraId="51DC96A1" w14:textId="2A1C3234" w:rsidR="004A7D7B" w:rsidRPr="00C14EB1" w:rsidRDefault="004A7D7B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lastRenderedPageBreak/>
        <w:t>May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2006</w:t>
      </w:r>
      <w:r w:rsidRPr="00C14EB1">
        <w:rPr>
          <w:rFonts w:asciiTheme="minorBidi" w:hAnsiTheme="minorBidi" w:cstheme="minorBidi"/>
        </w:rPr>
        <w:tab/>
      </w:r>
      <w:r w:rsidR="001F30CA" w:rsidRPr="00C14EB1">
        <w:rPr>
          <w:rFonts w:asciiTheme="minorBidi" w:hAnsiTheme="minorBidi" w:cstheme="minorBidi"/>
        </w:rPr>
        <w:t>Visitor</w:t>
      </w:r>
      <w:r w:rsidR="00A11043" w:rsidRPr="00C14EB1">
        <w:rPr>
          <w:rFonts w:asciiTheme="minorBidi" w:hAnsiTheme="minorBidi" w:cstheme="minorBidi"/>
        </w:rPr>
        <w:t xml:space="preserve"> </w:t>
      </w:r>
      <w:r w:rsidR="001F30CA" w:rsidRPr="00C14EB1">
        <w:rPr>
          <w:rFonts w:asciiTheme="minorBidi" w:hAnsiTheme="minorBidi" w:cstheme="minorBidi"/>
        </w:rPr>
        <w:t>to</w:t>
      </w:r>
      <w:r w:rsidR="00A11043" w:rsidRPr="00C14EB1">
        <w:rPr>
          <w:rFonts w:asciiTheme="minorBidi" w:hAnsiTheme="minorBidi" w:cstheme="minorBidi"/>
        </w:rPr>
        <w:t xml:space="preserve"> </w:t>
      </w:r>
      <w:r w:rsidR="001F30CA" w:rsidRPr="00C14EB1">
        <w:rPr>
          <w:rFonts w:asciiTheme="minorBidi" w:hAnsiTheme="minorBidi" w:cstheme="minorBidi"/>
        </w:rPr>
        <w:t>El</w:t>
      </w:r>
      <w:r w:rsidR="00A11043" w:rsidRPr="00C14EB1">
        <w:rPr>
          <w:rFonts w:asciiTheme="minorBidi" w:hAnsiTheme="minorBidi" w:cstheme="minorBidi"/>
        </w:rPr>
        <w:t xml:space="preserve"> </w:t>
      </w:r>
      <w:r w:rsidR="001F30CA" w:rsidRPr="00C14EB1">
        <w:rPr>
          <w:rFonts w:asciiTheme="minorBidi" w:hAnsiTheme="minorBidi" w:cstheme="minorBidi"/>
        </w:rPr>
        <w:t>Centro</w:t>
      </w:r>
      <w:r w:rsidR="00A11043" w:rsidRPr="00C14EB1">
        <w:rPr>
          <w:rFonts w:asciiTheme="minorBidi" w:hAnsiTheme="minorBidi" w:cstheme="minorBidi"/>
        </w:rPr>
        <w:t xml:space="preserve"> </w:t>
      </w:r>
      <w:r w:rsidR="001F30CA" w:rsidRPr="00C14EB1">
        <w:rPr>
          <w:rFonts w:asciiTheme="minorBidi" w:hAnsiTheme="minorBidi" w:cstheme="minorBidi"/>
        </w:rPr>
        <w:t>de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1F30CA" w:rsidRPr="00C14EB1">
        <w:rPr>
          <w:rFonts w:asciiTheme="minorBidi" w:hAnsiTheme="minorBidi" w:cstheme="minorBidi"/>
        </w:rPr>
        <w:t>Estudios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1F30CA" w:rsidRPr="00C14EB1">
        <w:rPr>
          <w:rFonts w:asciiTheme="minorBidi" w:hAnsiTheme="minorBidi" w:cstheme="minorBidi"/>
        </w:rPr>
        <w:t>Monetarios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="001F30CA" w:rsidRPr="00C14EB1">
        <w:rPr>
          <w:rFonts w:asciiTheme="minorBidi" w:hAnsiTheme="minorBidi" w:cstheme="minorBidi"/>
        </w:rPr>
        <w:t>y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1F30CA" w:rsidRPr="00C14EB1">
        <w:rPr>
          <w:rFonts w:asciiTheme="minorBidi" w:hAnsiTheme="minorBidi" w:cstheme="minorBidi"/>
        </w:rPr>
        <w:t>Financieros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="001F30CA" w:rsidRPr="00C14EB1">
        <w:rPr>
          <w:rFonts w:asciiTheme="minorBidi" w:hAnsiTheme="minorBidi" w:cstheme="minorBidi"/>
        </w:rPr>
        <w:t>(CEMFI)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(research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visit)</w:t>
      </w:r>
    </w:p>
    <w:p w14:paraId="168B8BA9" w14:textId="291459A9" w:rsidR="004A7D7B" w:rsidRPr="00C14EB1" w:rsidRDefault="004A7D7B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Mar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2005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2006</w:t>
      </w:r>
      <w:r w:rsidRPr="00C14EB1">
        <w:rPr>
          <w:rFonts w:asciiTheme="minorBidi" w:hAnsiTheme="minorBidi" w:cstheme="minorBidi"/>
        </w:rPr>
        <w:tab/>
        <w:t>Visiting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Professor</w:t>
      </w:r>
      <w:r w:rsidR="00BE23EC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760225" w:rsidRPr="00C14EB1">
        <w:rPr>
          <w:rFonts w:asciiTheme="minorBidi" w:hAnsiTheme="minorBidi" w:cstheme="minorBidi"/>
        </w:rPr>
        <w:t>Innocenzo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="00760225" w:rsidRPr="00C14EB1">
        <w:rPr>
          <w:rFonts w:asciiTheme="minorBidi" w:hAnsiTheme="minorBidi" w:cstheme="minorBidi"/>
        </w:rPr>
        <w:t>Gasparini</w:t>
      </w:r>
      <w:r w:rsidR="00A11043" w:rsidRPr="00C14EB1">
        <w:rPr>
          <w:rFonts w:asciiTheme="minorBidi" w:hAnsiTheme="minorBidi" w:cstheme="minorBidi"/>
        </w:rPr>
        <w:t xml:space="preserve"> </w:t>
      </w:r>
      <w:r w:rsidR="00760225" w:rsidRPr="00C14EB1">
        <w:rPr>
          <w:rFonts w:asciiTheme="minorBidi" w:hAnsiTheme="minorBidi" w:cstheme="minorBidi"/>
        </w:rPr>
        <w:t>Institute</w:t>
      </w:r>
      <w:r w:rsidR="00A11043" w:rsidRPr="00C14EB1">
        <w:rPr>
          <w:rFonts w:asciiTheme="minorBidi" w:hAnsiTheme="minorBidi" w:cstheme="minorBidi"/>
        </w:rPr>
        <w:t xml:space="preserve"> </w:t>
      </w:r>
      <w:r w:rsidR="00760225"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="00760225" w:rsidRPr="00C14EB1">
        <w:rPr>
          <w:rFonts w:asciiTheme="minorBidi" w:hAnsiTheme="minorBidi" w:cstheme="minorBidi"/>
        </w:rPr>
        <w:t>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="00760225" w:rsidRPr="00C14EB1">
        <w:rPr>
          <w:rFonts w:asciiTheme="minorBidi" w:hAnsiTheme="minorBidi" w:cstheme="minorBidi"/>
        </w:rPr>
        <w:t>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="00760225" w:rsidRPr="00C14EB1">
        <w:rPr>
          <w:rFonts w:asciiTheme="minorBidi" w:hAnsiTheme="minorBidi" w:cstheme="minorBidi"/>
        </w:rPr>
        <w:t>(</w:t>
      </w:r>
      <w:r w:rsidRPr="00C14EB1">
        <w:rPr>
          <w:rFonts w:asciiTheme="minorBidi" w:hAnsiTheme="minorBidi" w:cstheme="minorBidi"/>
        </w:rPr>
        <w:t>IGIER</w:t>
      </w:r>
      <w:r w:rsidR="00760225" w:rsidRPr="00C14EB1">
        <w:rPr>
          <w:rFonts w:asciiTheme="minorBidi" w:hAnsiTheme="minorBidi" w:cstheme="minorBidi"/>
        </w:rPr>
        <w:t>)</w:t>
      </w:r>
      <w:r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Università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Bocconi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(</w:t>
      </w:r>
      <w:r w:rsidR="00221591" w:rsidRPr="00C14EB1">
        <w:rPr>
          <w:rFonts w:asciiTheme="minorBidi" w:hAnsiTheme="minorBidi" w:cstheme="minorBidi"/>
        </w:rPr>
        <w:t>u</w:t>
      </w:r>
      <w:r w:rsidR="00D16002" w:rsidRPr="00C14EB1">
        <w:rPr>
          <w:rFonts w:asciiTheme="minorBidi" w:hAnsiTheme="minorBidi" w:cstheme="minorBidi"/>
        </w:rPr>
        <w:t>ndergraduate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game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theory)</w:t>
      </w:r>
    </w:p>
    <w:p w14:paraId="02799ED3" w14:textId="26AD9B53" w:rsidR="004A7D7B" w:rsidRPr="00C14EB1" w:rsidRDefault="004A7D7B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Sep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2002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–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Aug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2003</w:t>
      </w:r>
      <w:r w:rsidRPr="00C14EB1">
        <w:rPr>
          <w:rFonts w:asciiTheme="minorBidi" w:hAnsiTheme="minorBidi" w:cstheme="minorBidi"/>
        </w:rPr>
        <w:tab/>
        <w:t>Doctoral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Visiting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Fellowship,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Center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Mathematical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Studies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&amp;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Management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Science</w:t>
      </w:r>
      <w:r w:rsidR="00A11043" w:rsidRPr="00C14EB1">
        <w:rPr>
          <w:rFonts w:asciiTheme="minorBidi" w:hAnsiTheme="minorBidi" w:cstheme="minorBidi"/>
        </w:rPr>
        <w:t xml:space="preserve"> </w:t>
      </w:r>
      <w:r w:rsidR="00760225" w:rsidRPr="00C14EB1">
        <w:rPr>
          <w:rFonts w:asciiTheme="minorBidi" w:hAnsiTheme="minorBidi" w:cstheme="minorBidi"/>
        </w:rPr>
        <w:t>(CMS-EMS)</w:t>
      </w:r>
      <w:r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Northwestern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</w:p>
    <w:p w14:paraId="0ECEC29F" w14:textId="7DACE11E" w:rsidR="004A7D7B" w:rsidRPr="00C14EB1" w:rsidRDefault="004A7D7B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Feb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2002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–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Jun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2002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Visit</w:t>
      </w:r>
      <w:r w:rsidR="00CF2393" w:rsidRPr="00C14EB1">
        <w:rPr>
          <w:rFonts w:asciiTheme="minorBidi" w:hAnsiTheme="minorBidi" w:cstheme="minorBidi"/>
        </w:rPr>
        <w:t>or</w:t>
      </w:r>
      <w:r w:rsidR="00A11043" w:rsidRPr="00C14EB1">
        <w:rPr>
          <w:rFonts w:asciiTheme="minorBidi" w:hAnsiTheme="minorBidi" w:cstheme="minorBidi"/>
        </w:rPr>
        <w:t xml:space="preserve"> </w:t>
      </w:r>
      <w:r w:rsidR="00CF2393" w:rsidRPr="00C14EB1">
        <w:rPr>
          <w:rFonts w:asciiTheme="minorBidi" w:hAnsiTheme="minorBidi" w:cstheme="minorBidi"/>
        </w:rPr>
        <w:t>to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Department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Harvard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</w:p>
    <w:p w14:paraId="2D0D098F" w14:textId="366A6B44" w:rsidR="004A7D7B" w:rsidRPr="00C14EB1" w:rsidRDefault="004A7D7B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Oct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2001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–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Jan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2002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Visit</w:t>
      </w:r>
      <w:r w:rsidR="00CF2393" w:rsidRPr="00C14EB1">
        <w:rPr>
          <w:rFonts w:asciiTheme="minorBidi" w:hAnsiTheme="minorBidi" w:cstheme="minorBidi"/>
        </w:rPr>
        <w:t>or</w:t>
      </w:r>
      <w:r w:rsidR="00A11043" w:rsidRPr="00C14EB1">
        <w:rPr>
          <w:rFonts w:asciiTheme="minorBidi" w:hAnsiTheme="minorBidi" w:cstheme="minorBidi"/>
        </w:rPr>
        <w:t xml:space="preserve"> </w:t>
      </w:r>
      <w:r w:rsidR="00CF2393" w:rsidRPr="00C14EB1">
        <w:rPr>
          <w:rFonts w:asciiTheme="minorBidi" w:hAnsiTheme="minorBidi" w:cstheme="minorBidi"/>
        </w:rPr>
        <w:t>to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Eitan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Berglas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School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Tel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Aviv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part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European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Doctoral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Program</w:t>
      </w:r>
    </w:p>
    <w:p w14:paraId="4071F0EE" w14:textId="77777777" w:rsidR="004A7D7B" w:rsidRPr="00C14EB1" w:rsidRDefault="004A7D7B" w:rsidP="00BC1C23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Education</w:t>
      </w:r>
    </w:p>
    <w:p w14:paraId="6E34ACBB" w14:textId="7C24DB33" w:rsidR="004A7D7B" w:rsidRPr="00C14EB1" w:rsidRDefault="004A7D7B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1999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2004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PhD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LSE,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“Reputation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professional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services: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survival,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teams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incentives”</w:t>
      </w:r>
      <w:r w:rsidR="00A11043" w:rsidRPr="00C14EB1">
        <w:rPr>
          <w:rFonts w:asciiTheme="minorBidi" w:hAnsiTheme="minorBidi" w:cstheme="minorBidi"/>
        </w:rPr>
        <w:t xml:space="preserve"> </w:t>
      </w:r>
      <w:r w:rsidR="0084381C" w:rsidRPr="00C14EB1">
        <w:rPr>
          <w:rFonts w:asciiTheme="minorBidi" w:hAnsiTheme="minorBidi" w:cstheme="minorBidi"/>
        </w:rPr>
        <w:t>(supervisors:</w:t>
      </w:r>
      <w:r w:rsidR="00A11043" w:rsidRPr="00C14EB1">
        <w:rPr>
          <w:rFonts w:asciiTheme="minorBidi" w:hAnsiTheme="minorBidi" w:cstheme="minorBidi"/>
        </w:rPr>
        <w:t xml:space="preserve"> </w:t>
      </w:r>
      <w:r w:rsidR="0084381C" w:rsidRPr="00C14EB1">
        <w:rPr>
          <w:rFonts w:asciiTheme="minorBidi" w:hAnsiTheme="minorBidi" w:cstheme="minorBidi"/>
        </w:rPr>
        <w:t>Margaret</w:t>
      </w:r>
      <w:r w:rsidR="00A11043" w:rsidRPr="00C14EB1">
        <w:rPr>
          <w:rFonts w:asciiTheme="minorBidi" w:hAnsiTheme="minorBidi" w:cstheme="minorBidi"/>
        </w:rPr>
        <w:t xml:space="preserve"> </w:t>
      </w:r>
      <w:r w:rsidR="0084381C" w:rsidRPr="00C14EB1">
        <w:rPr>
          <w:rFonts w:asciiTheme="minorBidi" w:hAnsiTheme="minorBidi" w:cstheme="minorBidi"/>
        </w:rPr>
        <w:t>Bray</w:t>
      </w:r>
      <w:r w:rsidR="00A11043" w:rsidRPr="00C14EB1">
        <w:rPr>
          <w:rFonts w:asciiTheme="minorBidi" w:hAnsiTheme="minorBidi" w:cstheme="minorBidi"/>
        </w:rPr>
        <w:t xml:space="preserve"> </w:t>
      </w:r>
      <w:r w:rsidR="0084381C"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="0084381C" w:rsidRPr="00C14EB1">
        <w:rPr>
          <w:rFonts w:asciiTheme="minorBidi" w:hAnsiTheme="minorBidi" w:cstheme="minorBidi"/>
        </w:rPr>
        <w:t>Leonardo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84381C" w:rsidRPr="00C14EB1">
        <w:rPr>
          <w:rFonts w:asciiTheme="minorBidi" w:hAnsiTheme="minorBidi" w:cstheme="minorBidi"/>
        </w:rPr>
        <w:t>Felli</w:t>
      </w:r>
      <w:proofErr w:type="spellEnd"/>
      <w:r w:rsidR="0084381C" w:rsidRPr="00C14EB1">
        <w:rPr>
          <w:rFonts w:asciiTheme="minorBidi" w:hAnsiTheme="minorBidi" w:cstheme="minorBidi"/>
        </w:rPr>
        <w:t>;</w:t>
      </w:r>
      <w:r w:rsidR="00A11043" w:rsidRPr="00C14EB1">
        <w:rPr>
          <w:rFonts w:asciiTheme="minorBidi" w:hAnsiTheme="minorBidi" w:cstheme="minorBidi"/>
        </w:rPr>
        <w:t xml:space="preserve"> </w:t>
      </w:r>
      <w:r w:rsidR="0084381C" w:rsidRPr="00C14EB1">
        <w:rPr>
          <w:rFonts w:asciiTheme="minorBidi" w:hAnsiTheme="minorBidi" w:cstheme="minorBidi"/>
        </w:rPr>
        <w:t>examiners:</w:t>
      </w:r>
      <w:r w:rsidR="00A11043" w:rsidRPr="00C14EB1">
        <w:rPr>
          <w:rFonts w:asciiTheme="minorBidi" w:hAnsiTheme="minorBidi" w:cstheme="minorBidi"/>
        </w:rPr>
        <w:t xml:space="preserve"> </w:t>
      </w:r>
      <w:r w:rsidR="0084381C" w:rsidRPr="00C14EB1">
        <w:rPr>
          <w:rFonts w:asciiTheme="minorBidi" w:hAnsiTheme="minorBidi" w:cstheme="minorBidi"/>
        </w:rPr>
        <w:t>Chris</w:t>
      </w:r>
      <w:r w:rsidR="00CF2393" w:rsidRPr="00C14EB1">
        <w:rPr>
          <w:rFonts w:asciiTheme="minorBidi" w:hAnsiTheme="minorBidi" w:cstheme="minorBidi"/>
        </w:rPr>
        <w:t>topher</w:t>
      </w:r>
      <w:r w:rsidR="00A11043" w:rsidRPr="00C14EB1">
        <w:rPr>
          <w:rFonts w:asciiTheme="minorBidi" w:hAnsiTheme="minorBidi" w:cstheme="minorBidi"/>
        </w:rPr>
        <w:t xml:space="preserve"> </w:t>
      </w:r>
      <w:r w:rsidR="0084381C" w:rsidRPr="00C14EB1">
        <w:rPr>
          <w:rFonts w:asciiTheme="minorBidi" w:hAnsiTheme="minorBidi" w:cstheme="minorBidi"/>
        </w:rPr>
        <w:t>Harris</w:t>
      </w:r>
      <w:r w:rsidR="00A11043" w:rsidRPr="00C14EB1">
        <w:rPr>
          <w:rFonts w:asciiTheme="minorBidi" w:hAnsiTheme="minorBidi" w:cstheme="minorBidi"/>
        </w:rPr>
        <w:t xml:space="preserve"> </w:t>
      </w:r>
      <w:r w:rsidR="00BC46E1"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="00BC46E1" w:rsidRPr="00C14EB1">
        <w:rPr>
          <w:rFonts w:asciiTheme="minorBidi" w:hAnsiTheme="minorBidi" w:cstheme="minorBidi"/>
        </w:rPr>
        <w:t>John</w:t>
      </w:r>
      <w:r w:rsidR="00A11043" w:rsidRPr="00C14EB1">
        <w:rPr>
          <w:rFonts w:asciiTheme="minorBidi" w:hAnsiTheme="minorBidi" w:cstheme="minorBidi"/>
        </w:rPr>
        <w:t xml:space="preserve"> </w:t>
      </w:r>
      <w:r w:rsidR="00BC46E1" w:rsidRPr="00C14EB1">
        <w:rPr>
          <w:rFonts w:asciiTheme="minorBidi" w:hAnsiTheme="minorBidi" w:cstheme="minorBidi"/>
        </w:rPr>
        <w:t>Moore</w:t>
      </w:r>
      <w:r w:rsidR="0084381C" w:rsidRPr="00C14EB1">
        <w:rPr>
          <w:rFonts w:asciiTheme="minorBidi" w:hAnsiTheme="minorBidi" w:cstheme="minorBidi"/>
        </w:rPr>
        <w:t>)</w:t>
      </w:r>
    </w:p>
    <w:p w14:paraId="75D36CB4" w14:textId="17658A40" w:rsidR="004A7D7B" w:rsidRPr="00C14EB1" w:rsidRDefault="004A7D7B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1995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1997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MSc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Econometrics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Mathematical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LSE,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preliminary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year</w:t>
      </w:r>
      <w:r w:rsidR="00A11043" w:rsidRPr="00C14EB1">
        <w:rPr>
          <w:rFonts w:asciiTheme="minorBidi" w:hAnsiTheme="minorBidi" w:cstheme="minorBidi"/>
        </w:rPr>
        <w:t xml:space="preserve"> </w:t>
      </w:r>
      <w:r w:rsidR="0084381C" w:rsidRPr="00C14EB1">
        <w:rPr>
          <w:rFonts w:asciiTheme="minorBidi" w:hAnsiTheme="minorBidi" w:cstheme="minorBidi"/>
        </w:rPr>
        <w:t>(both</w:t>
      </w:r>
      <w:r w:rsidR="00A11043" w:rsidRPr="00C14EB1">
        <w:rPr>
          <w:rFonts w:asciiTheme="minorBidi" w:hAnsiTheme="minorBidi" w:cstheme="minorBidi"/>
        </w:rPr>
        <w:t xml:space="preserve"> </w:t>
      </w:r>
      <w:r w:rsidR="0084381C" w:rsidRPr="00C14EB1">
        <w:rPr>
          <w:rFonts w:asciiTheme="minorBidi" w:hAnsiTheme="minorBidi" w:cstheme="minorBidi"/>
        </w:rPr>
        <w:t>with</w:t>
      </w:r>
      <w:r w:rsidR="00A11043" w:rsidRPr="00C14EB1">
        <w:rPr>
          <w:rFonts w:asciiTheme="minorBidi" w:hAnsiTheme="minorBidi" w:cstheme="minorBidi"/>
        </w:rPr>
        <w:t xml:space="preserve"> </w:t>
      </w:r>
      <w:r w:rsidR="0084381C" w:rsidRPr="00C14EB1">
        <w:rPr>
          <w:rFonts w:asciiTheme="minorBidi" w:hAnsiTheme="minorBidi" w:cstheme="minorBidi"/>
        </w:rPr>
        <w:t>distinction)</w:t>
      </w:r>
    </w:p>
    <w:p w14:paraId="79731F3C" w14:textId="0DFB402F" w:rsidR="00A11043" w:rsidRPr="00C14EB1" w:rsidRDefault="004A7D7B" w:rsidP="00BC1C23">
      <w:pPr>
        <w:pStyle w:val="DateRangeItem"/>
        <w:rPr>
          <w:rFonts w:asciiTheme="minorBidi" w:eastAsiaTheme="majorEastAsia" w:hAnsiTheme="minorBidi" w:cstheme="minorBidi"/>
          <w:b/>
        </w:rPr>
      </w:pPr>
      <w:r w:rsidRPr="00C14EB1">
        <w:rPr>
          <w:rFonts w:asciiTheme="minorBidi" w:hAnsiTheme="minorBidi" w:cstheme="minorBidi"/>
        </w:rPr>
        <w:t>1992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1995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BA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Mathematics,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New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College,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Oxford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</w:p>
    <w:p w14:paraId="146F2493" w14:textId="0B3488DC" w:rsidR="004A7D7B" w:rsidRPr="00C14EB1" w:rsidRDefault="004A7D7B" w:rsidP="00BC1C23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Other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Experience</w:t>
      </w:r>
    </w:p>
    <w:p w14:paraId="06DACE0F" w14:textId="33EDD26B" w:rsidR="004A7D7B" w:rsidRPr="00C14EB1" w:rsidRDefault="004A7D7B" w:rsidP="00BC1C23">
      <w:pPr>
        <w:pStyle w:val="DateRangeItem"/>
        <w:rPr>
          <w:rFonts w:asciiTheme="minorBidi" w:hAnsiTheme="minorBidi" w:cstheme="minorBidi"/>
          <w:color w:val="000000"/>
        </w:rPr>
      </w:pPr>
      <w:r w:rsidRPr="00C14EB1">
        <w:rPr>
          <w:rFonts w:asciiTheme="minorBidi" w:hAnsiTheme="minorBidi" w:cstheme="minorBidi"/>
        </w:rPr>
        <w:t>Jan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1998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July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1999</w:t>
      </w:r>
      <w:r w:rsidRPr="00C14EB1">
        <w:rPr>
          <w:rFonts w:asciiTheme="minorBidi" w:hAnsiTheme="minorBidi" w:cstheme="minorBidi"/>
        </w:rPr>
        <w:tab/>
        <w:t>Consultant,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Oxford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Associates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Ltd,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consultancy,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primarily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working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utility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gramStart"/>
      <w:r w:rsidRPr="00C14EB1">
        <w:rPr>
          <w:rFonts w:asciiTheme="minorBidi" w:hAnsiTheme="minorBidi" w:cstheme="minorBidi"/>
        </w:rPr>
        <w:t>regulation</w:t>
      </w:r>
      <w:proofErr w:type="gramEnd"/>
    </w:p>
    <w:p w14:paraId="76F04171" w14:textId="5B855659" w:rsidR="008B4B29" w:rsidRPr="00C14EB1" w:rsidRDefault="004A7D7B" w:rsidP="00BC1C23">
      <w:pPr>
        <w:pStyle w:val="DateRangeItem"/>
        <w:rPr>
          <w:rFonts w:asciiTheme="minorBidi" w:hAnsiTheme="minorBidi" w:cstheme="minorBidi"/>
          <w:color w:val="000000"/>
        </w:rPr>
      </w:pPr>
      <w:r w:rsidRPr="00C14EB1">
        <w:rPr>
          <w:rFonts w:asciiTheme="minorBidi" w:hAnsiTheme="minorBidi" w:cstheme="minorBidi"/>
        </w:rPr>
        <w:t>Aug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1997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Dec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1997</w:t>
      </w:r>
      <w:r w:rsidRPr="00C14EB1">
        <w:rPr>
          <w:rFonts w:asciiTheme="minorBidi" w:hAnsiTheme="minorBidi" w:cstheme="minorBidi"/>
        </w:rPr>
        <w:tab/>
        <w:t>Volunteer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with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Inter-Cultural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Youth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Exchange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teaching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basic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accounting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skills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micro-lending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agency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(FUNDECOMUN)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Tegucigalpa,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Hondura</w:t>
      </w:r>
      <w:r w:rsidR="008B4B29" w:rsidRPr="00C14EB1">
        <w:rPr>
          <w:rFonts w:asciiTheme="minorBidi" w:hAnsiTheme="minorBidi" w:cstheme="minorBidi"/>
        </w:rPr>
        <w:t>s</w:t>
      </w:r>
    </w:p>
    <w:p w14:paraId="131FC0D6" w14:textId="6E1A6E17" w:rsidR="0094310C" w:rsidRPr="00C14EB1" w:rsidRDefault="008B4B29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Holidays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1991-7</w:t>
      </w:r>
      <w:r w:rsidRPr="00C14EB1">
        <w:rPr>
          <w:rFonts w:asciiTheme="minorBidi" w:hAnsiTheme="minorBidi" w:cstheme="minorBidi"/>
        </w:rPr>
        <w:tab/>
        <w:t>Sales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assistant</w:t>
      </w:r>
      <w:r w:rsidR="00A11043" w:rsidRPr="00C14EB1">
        <w:rPr>
          <w:rFonts w:asciiTheme="minorBidi" w:hAnsiTheme="minorBidi" w:cstheme="minorBidi"/>
        </w:rPr>
        <w:t xml:space="preserve"> </w:t>
      </w:r>
      <w:r w:rsidR="006A0EAF"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="006A0EAF" w:rsidRPr="00C14EB1">
        <w:rPr>
          <w:rFonts w:asciiTheme="minorBidi" w:hAnsiTheme="minorBidi" w:cstheme="minorBidi"/>
        </w:rPr>
        <w:t>dogsbody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at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AngelPrints</w:t>
      </w:r>
      <w:proofErr w:type="spellEnd"/>
      <w:r w:rsidR="006A0EAF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6A0EAF" w:rsidRPr="00C14EB1">
        <w:rPr>
          <w:rFonts w:asciiTheme="minorBidi" w:hAnsiTheme="minorBidi" w:cstheme="minorBidi"/>
        </w:rPr>
        <w:t>a</w:t>
      </w:r>
      <w:r w:rsidR="00A11043" w:rsidRPr="00C14EB1">
        <w:rPr>
          <w:rFonts w:asciiTheme="minorBidi" w:hAnsiTheme="minorBidi" w:cstheme="minorBidi"/>
        </w:rPr>
        <w:t xml:space="preserve"> </w:t>
      </w:r>
      <w:r w:rsidR="006A0EAF" w:rsidRPr="00C14EB1">
        <w:rPr>
          <w:rFonts w:asciiTheme="minorBidi" w:hAnsiTheme="minorBidi" w:cstheme="minorBidi"/>
        </w:rPr>
        <w:t>family-managed</w:t>
      </w:r>
      <w:r w:rsidR="00A11043" w:rsidRPr="00C14EB1">
        <w:rPr>
          <w:rFonts w:asciiTheme="minorBidi" w:hAnsiTheme="minorBidi" w:cstheme="minorBidi"/>
        </w:rPr>
        <w:t xml:space="preserve"> </w:t>
      </w:r>
      <w:r w:rsidR="006A0EAF" w:rsidRPr="00C14EB1">
        <w:rPr>
          <w:rFonts w:asciiTheme="minorBidi" w:hAnsiTheme="minorBidi" w:cstheme="minorBidi"/>
        </w:rPr>
        <w:t>one-hour</w:t>
      </w:r>
      <w:r w:rsidR="00A11043" w:rsidRPr="00C14EB1">
        <w:rPr>
          <w:rFonts w:asciiTheme="minorBidi" w:hAnsiTheme="minorBidi" w:cstheme="minorBidi"/>
        </w:rPr>
        <w:t xml:space="preserve"> </w:t>
      </w:r>
      <w:r w:rsidR="006A0EAF" w:rsidRPr="00C14EB1">
        <w:rPr>
          <w:rFonts w:asciiTheme="minorBidi" w:hAnsiTheme="minorBidi" w:cstheme="minorBidi"/>
        </w:rPr>
        <w:t>photo-processing</w:t>
      </w:r>
      <w:r w:rsidR="00A11043" w:rsidRPr="00C14EB1">
        <w:rPr>
          <w:rFonts w:asciiTheme="minorBidi" w:hAnsiTheme="minorBidi" w:cstheme="minorBidi"/>
        </w:rPr>
        <w:t xml:space="preserve"> </w:t>
      </w:r>
      <w:r w:rsidR="006A0EAF"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="006A0EAF" w:rsidRPr="00C14EB1">
        <w:rPr>
          <w:rFonts w:asciiTheme="minorBidi" w:hAnsiTheme="minorBidi" w:cstheme="minorBidi"/>
        </w:rPr>
        <w:t>image</w:t>
      </w:r>
      <w:r w:rsidR="00A11043" w:rsidRPr="00C14EB1">
        <w:rPr>
          <w:rFonts w:asciiTheme="minorBidi" w:hAnsiTheme="minorBidi" w:cstheme="minorBidi"/>
        </w:rPr>
        <w:t xml:space="preserve"> </w:t>
      </w:r>
      <w:r w:rsidR="006A0EAF" w:rsidRPr="00C14EB1">
        <w:rPr>
          <w:rFonts w:asciiTheme="minorBidi" w:hAnsiTheme="minorBidi" w:cstheme="minorBidi"/>
        </w:rPr>
        <w:t>center</w:t>
      </w:r>
      <w:r w:rsidR="00A11043" w:rsidRPr="00C14EB1">
        <w:rPr>
          <w:rFonts w:asciiTheme="minorBidi" w:hAnsiTheme="minorBidi" w:cstheme="minorBidi"/>
        </w:rPr>
        <w:t xml:space="preserve"> </w:t>
      </w:r>
      <w:r w:rsidR="006A0EAF" w:rsidRPr="00C14EB1">
        <w:rPr>
          <w:rFonts w:asciiTheme="minorBidi" w:hAnsiTheme="minorBidi" w:cstheme="minorBidi"/>
        </w:rPr>
        <w:t>retail</w:t>
      </w:r>
      <w:r w:rsidR="00A11043" w:rsidRPr="00C14EB1">
        <w:rPr>
          <w:rFonts w:asciiTheme="minorBidi" w:hAnsiTheme="minorBidi" w:cstheme="minorBidi"/>
        </w:rPr>
        <w:t xml:space="preserve"> </w:t>
      </w:r>
      <w:r w:rsidR="006A0EAF" w:rsidRPr="00C14EB1">
        <w:rPr>
          <w:rFonts w:asciiTheme="minorBidi" w:hAnsiTheme="minorBidi" w:cstheme="minorBidi"/>
        </w:rPr>
        <w:t>outlet</w:t>
      </w:r>
    </w:p>
    <w:p w14:paraId="44358BBD" w14:textId="65FE8A26" w:rsidR="00CB58AE" w:rsidRPr="00C14EB1" w:rsidRDefault="00CB58AE" w:rsidP="00BC1C23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Publications</w:t>
      </w:r>
      <w:r w:rsidR="00254F47" w:rsidRPr="00C14EB1">
        <w:rPr>
          <w:rFonts w:asciiTheme="minorBidi" w:hAnsiTheme="minorBidi" w:cstheme="minorBidi"/>
          <w:lang w:val="en-CA"/>
        </w:rPr>
        <w:t>/Accepted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D75BEC" w:rsidRPr="00C14EB1">
        <w:rPr>
          <w:rFonts w:asciiTheme="minorBidi" w:hAnsiTheme="minorBidi" w:cstheme="minorBidi"/>
          <w:lang w:val="en-CA"/>
        </w:rPr>
        <w:t>Papers</w:t>
      </w:r>
    </w:p>
    <w:p w14:paraId="2D1070B0" w14:textId="77777777" w:rsidR="00A11043" w:rsidRPr="00C14EB1" w:rsidRDefault="00B85CD3" w:rsidP="00BC1C23">
      <w:pPr>
        <w:pStyle w:val="NumberedItem"/>
        <w:rPr>
          <w:rFonts w:asciiTheme="minorBidi" w:hAnsiTheme="minorBidi" w:cstheme="minorBidi"/>
          <w:color w:val="222222"/>
          <w:shd w:val="clear" w:color="auto" w:fill="FFFFFF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Ian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Jewitt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Clare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Leaver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“</w:t>
      </w:r>
      <w:hyperlink r:id="rId9" w:history="1">
        <w:r w:rsidRPr="00C14EB1">
          <w:rPr>
            <w:rFonts w:asciiTheme="minorBidi" w:hAnsiTheme="minorBidi" w:cstheme="minorBidi"/>
            <w:color w:val="222222"/>
            <w:shd w:val="clear" w:color="auto" w:fill="FFFFFF"/>
            <w:lang w:val="en-CA"/>
          </w:rPr>
          <w:t>Adverse</w:t>
        </w:r>
        <w:r w:rsidR="00A11043" w:rsidRPr="00C14EB1">
          <w:rPr>
            <w:rFonts w:asciiTheme="minorBidi" w:hAnsiTheme="minorBidi" w:cstheme="minorBidi"/>
            <w:color w:val="222222"/>
            <w:shd w:val="clear" w:color="auto" w:fill="FFFFFF"/>
            <w:lang w:val="en-CA"/>
          </w:rPr>
          <w:t xml:space="preserve"> </w:t>
        </w:r>
      </w:hyperlink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Selection,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Efficiency,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the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Structure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Information,”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="003A67E6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accepted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="003A67E6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at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 xml:space="preserve"> </w:t>
      </w:r>
      <w:proofErr w:type="gramStart"/>
      <w:r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>Theory</w:t>
      </w:r>
      <w:proofErr w:type="gramEnd"/>
      <w:r w:rsidR="00A11043"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 xml:space="preserve"> </w:t>
      </w:r>
    </w:p>
    <w:p w14:paraId="5B1A1B45" w14:textId="77777777" w:rsidR="00A11043" w:rsidRPr="00C14EB1" w:rsidRDefault="00B85CD3" w:rsidP="00BC1C23">
      <w:pPr>
        <w:pStyle w:val="NumberedItem"/>
        <w:rPr>
          <w:rFonts w:asciiTheme="minorBidi" w:hAnsiTheme="minorBidi" w:cstheme="minorBidi"/>
          <w:color w:val="222222"/>
          <w:shd w:val="clear" w:color="auto" w:fill="FFFFFF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Raphael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Levy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Motivating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employees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through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career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paths”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="003A67E6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accepted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="003A67E6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at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Labor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Economics</w:t>
      </w:r>
    </w:p>
    <w:p w14:paraId="5A9F659C" w14:textId="77777777" w:rsidR="00A11043" w:rsidRPr="00C14EB1" w:rsidRDefault="002E2F9B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color w:val="000000"/>
          <w:lang w:val="en-CA"/>
        </w:rPr>
        <w:t>Joyee</w:t>
      </w:r>
      <w:proofErr w:type="spellEnd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Deb</w:t>
      </w:r>
      <w:r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“Reputation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with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Opportunities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for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Coasting,”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accepted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European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Economics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Association.</w:t>
      </w:r>
    </w:p>
    <w:p w14:paraId="0993DBA2" w14:textId="77777777" w:rsidR="00A11043" w:rsidRPr="00C14EB1" w:rsidRDefault="00254F47" w:rsidP="00BC1C23">
      <w:pPr>
        <w:pStyle w:val="NumberedItem"/>
        <w:rPr>
          <w:rFonts w:asciiTheme="minorBidi" w:hAnsiTheme="minorBidi" w:cstheme="minorBidi"/>
          <w:color w:val="000000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Joel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Shapiro</w:t>
      </w:r>
      <w:r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</w:t>
      </w:r>
      <w:proofErr w:type="spellStart"/>
      <w:r w:rsidRPr="00C14EB1">
        <w:rPr>
          <w:rFonts w:asciiTheme="minorBidi" w:hAnsiTheme="minorBidi" w:cstheme="minorBidi"/>
          <w:lang w:val="en-CA"/>
        </w:rPr>
        <w:t>Blockholder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Voting,”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FA50CA" w:rsidRPr="00C14EB1">
        <w:rPr>
          <w:rFonts w:asciiTheme="minorBidi" w:hAnsiTheme="minorBidi" w:cstheme="minorBidi"/>
          <w:i/>
          <w:color w:val="000000"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FA50CA" w:rsidRPr="00C14EB1">
        <w:rPr>
          <w:rFonts w:asciiTheme="minorBidi" w:hAnsiTheme="minorBidi" w:cstheme="minorBidi"/>
          <w:i/>
          <w:color w:val="000000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FA50CA" w:rsidRPr="00C14EB1">
        <w:rPr>
          <w:rFonts w:asciiTheme="minorBidi" w:hAnsiTheme="minorBidi" w:cstheme="minorBidi"/>
          <w:i/>
          <w:color w:val="000000"/>
          <w:lang w:val="en-CA"/>
        </w:rPr>
        <w:t>Financial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FA50CA" w:rsidRPr="00C14EB1">
        <w:rPr>
          <w:rFonts w:asciiTheme="minorBidi" w:hAnsiTheme="minorBidi" w:cstheme="minorBidi"/>
          <w:i/>
          <w:color w:val="000000"/>
          <w:lang w:val="en-CA"/>
        </w:rPr>
        <w:t>Economics</w:t>
      </w:r>
      <w:r w:rsidR="00FA50CA" w:rsidRPr="00C14EB1">
        <w:rPr>
          <w:rFonts w:asciiTheme="minorBidi" w:hAnsiTheme="minorBidi" w:cstheme="minorBidi"/>
          <w:color w:val="000000"/>
          <w:lang w:val="en-CA"/>
        </w:rPr>
        <w:t>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FA50CA" w:rsidRPr="00C14EB1">
        <w:rPr>
          <w:rFonts w:asciiTheme="minorBidi" w:hAnsiTheme="minorBidi" w:cstheme="minorBidi"/>
          <w:color w:val="000000"/>
          <w:lang w:val="en-CA"/>
        </w:rPr>
        <w:t>June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FA50CA" w:rsidRPr="00C14EB1">
        <w:rPr>
          <w:rFonts w:asciiTheme="minorBidi" w:hAnsiTheme="minorBidi" w:cstheme="minorBidi"/>
          <w:color w:val="000000"/>
          <w:lang w:val="en-CA"/>
        </w:rPr>
        <w:t>2020,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FA50CA" w:rsidRPr="00C14EB1">
        <w:rPr>
          <w:rFonts w:asciiTheme="minorBidi" w:hAnsiTheme="minorBidi" w:cstheme="minorBidi"/>
          <w:color w:val="000000"/>
          <w:lang w:val="en-CA"/>
        </w:rPr>
        <w:t>Vol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FA50CA" w:rsidRPr="00C14EB1">
        <w:rPr>
          <w:rFonts w:asciiTheme="minorBidi" w:hAnsiTheme="minorBidi" w:cstheme="minorBidi"/>
          <w:color w:val="000000"/>
          <w:lang w:val="en-CA"/>
        </w:rPr>
        <w:t>136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FA50CA" w:rsidRPr="00C14EB1">
        <w:rPr>
          <w:rFonts w:asciiTheme="minorBidi" w:hAnsiTheme="minorBidi" w:cstheme="minorBidi"/>
          <w:color w:val="000000"/>
          <w:lang w:val="en-CA"/>
        </w:rPr>
        <w:t>(3),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FA50CA" w:rsidRPr="00C14EB1">
        <w:rPr>
          <w:rFonts w:asciiTheme="minorBidi" w:hAnsiTheme="minorBidi" w:cstheme="minorBidi"/>
          <w:color w:val="000000"/>
          <w:lang w:val="en-CA"/>
        </w:rPr>
        <w:t>695-717.</w:t>
      </w:r>
    </w:p>
    <w:p w14:paraId="088100A6" w14:textId="77777777" w:rsidR="00A11043" w:rsidRPr="00C14EB1" w:rsidRDefault="00254F47" w:rsidP="00BC1C23">
      <w:pPr>
        <w:pStyle w:val="NumberedItem"/>
        <w:rPr>
          <w:rFonts w:asciiTheme="minorBidi" w:hAnsiTheme="minorBidi" w:cstheme="minorBidi"/>
          <w:color w:val="000000"/>
          <w:lang w:val="en-CA"/>
        </w:rPr>
      </w:pP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John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Asker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Bar-Isaac,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“Vertical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Information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Restraints: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The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Pro-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Anti-Competitive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Impacts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Minimum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Advertised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Price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>Restrictions”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>Law</w:t>
      </w:r>
      <w:r w:rsidR="00A11043"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222222"/>
          <w:shd w:val="clear" w:color="auto" w:fill="FFFFFF"/>
          <w:lang w:val="en-CA"/>
        </w:rPr>
        <w:t>Economics</w:t>
      </w:r>
      <w:r w:rsidR="002E2F9B" w:rsidRPr="00C14EB1">
        <w:rPr>
          <w:rFonts w:asciiTheme="minorBidi" w:hAnsiTheme="minorBidi" w:cstheme="minorBidi"/>
          <w:color w:val="000000"/>
          <w:lang w:val="en-CA"/>
        </w:rPr>
        <w:t>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2E2F9B" w:rsidRPr="00C14EB1">
        <w:rPr>
          <w:rFonts w:asciiTheme="minorBidi" w:hAnsiTheme="minorBidi" w:cstheme="minorBidi"/>
          <w:color w:val="000000"/>
          <w:lang w:val="en-CA"/>
        </w:rPr>
        <w:t>February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2E2F9B" w:rsidRPr="00C14EB1">
        <w:rPr>
          <w:rFonts w:asciiTheme="minorBidi" w:hAnsiTheme="minorBidi" w:cstheme="minorBidi"/>
          <w:color w:val="000000"/>
          <w:lang w:val="en-CA"/>
        </w:rPr>
        <w:t>2020,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2E2F9B" w:rsidRPr="00C14EB1">
        <w:rPr>
          <w:rFonts w:asciiTheme="minorBidi" w:hAnsiTheme="minorBidi" w:cstheme="minorBidi"/>
          <w:color w:val="000000"/>
          <w:lang w:val="en-CA"/>
        </w:rPr>
        <w:t>63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2E2F9B" w:rsidRPr="00C14EB1">
        <w:rPr>
          <w:rFonts w:asciiTheme="minorBidi" w:hAnsiTheme="minorBidi" w:cstheme="minorBidi"/>
          <w:color w:val="000000"/>
          <w:lang w:val="en-CA"/>
        </w:rPr>
        <w:t>(1),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2E2F9B" w:rsidRPr="00C14EB1">
        <w:rPr>
          <w:rFonts w:asciiTheme="minorBidi" w:hAnsiTheme="minorBidi" w:cstheme="minorBidi"/>
          <w:color w:val="000000"/>
          <w:lang w:val="en-CA"/>
        </w:rPr>
        <w:t>111-148.</w:t>
      </w:r>
    </w:p>
    <w:p w14:paraId="7370EDE8" w14:textId="77777777" w:rsidR="00A11043" w:rsidRPr="00C14EB1" w:rsidRDefault="00802C98" w:rsidP="00BC1C23">
      <w:pPr>
        <w:pStyle w:val="NumberedItem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color w:val="000000"/>
          <w:lang w:val="en-CA"/>
        </w:rPr>
        <w:t>John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Asker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color w:val="000000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“Advertising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Related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Restraints,”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iCs/>
          <w:color w:val="333333"/>
          <w:lang w:val="en-CA"/>
        </w:rPr>
        <w:t>CPI</w:t>
      </w:r>
      <w:r w:rsidR="00A11043" w:rsidRPr="00C14EB1">
        <w:rPr>
          <w:rFonts w:asciiTheme="minorBidi" w:hAnsiTheme="minorBidi" w:cstheme="minorBidi"/>
          <w:color w:val="333333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iCs/>
          <w:color w:val="333333"/>
          <w:lang w:val="en-CA"/>
        </w:rPr>
        <w:t>Antitrust</w:t>
      </w:r>
      <w:r w:rsidR="00A11043" w:rsidRPr="00C14EB1">
        <w:rPr>
          <w:rFonts w:asciiTheme="minorBidi" w:hAnsiTheme="minorBidi" w:cstheme="minorBidi"/>
          <w:i/>
          <w:iCs/>
          <w:color w:val="333333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iCs/>
          <w:color w:val="333333"/>
          <w:lang w:val="en-CA"/>
        </w:rPr>
        <w:t>Chronicle</w:t>
      </w:r>
      <w:r w:rsidRPr="00C14EB1">
        <w:rPr>
          <w:rFonts w:asciiTheme="minorBidi" w:hAnsiTheme="minorBidi" w:cstheme="minorBidi"/>
          <w:color w:val="333333"/>
          <w:lang w:val="en-CA"/>
        </w:rPr>
        <w:t>,</w:t>
      </w:r>
      <w:r w:rsidR="00A11043" w:rsidRPr="00C14EB1">
        <w:rPr>
          <w:rFonts w:asciiTheme="minorBidi" w:hAnsiTheme="minorBidi" w:cstheme="minorBidi"/>
          <w:color w:val="333333"/>
          <w:lang w:val="en-CA"/>
        </w:rPr>
        <w:t xml:space="preserve"> </w:t>
      </w:r>
      <w:r w:rsidRPr="00C14EB1">
        <w:rPr>
          <w:rFonts w:asciiTheme="minorBidi" w:hAnsiTheme="minorBidi" w:cstheme="minorBidi"/>
          <w:color w:val="333333"/>
          <w:lang w:val="en-CA"/>
        </w:rPr>
        <w:t>January</w:t>
      </w:r>
      <w:r w:rsidR="00A11043" w:rsidRPr="00C14EB1">
        <w:rPr>
          <w:rFonts w:asciiTheme="minorBidi" w:hAnsiTheme="minorBidi" w:cstheme="minorBidi"/>
          <w:color w:val="333333"/>
          <w:lang w:val="en-CA"/>
        </w:rPr>
        <w:t xml:space="preserve"> </w:t>
      </w:r>
      <w:r w:rsidRPr="00C14EB1">
        <w:rPr>
          <w:rFonts w:asciiTheme="minorBidi" w:hAnsiTheme="minorBidi" w:cstheme="minorBidi"/>
          <w:color w:val="333333"/>
          <w:lang w:val="en-CA"/>
        </w:rPr>
        <w:t>2018,</w:t>
      </w:r>
      <w:r w:rsidR="00A11043" w:rsidRPr="00C14EB1">
        <w:rPr>
          <w:rFonts w:asciiTheme="minorBidi" w:hAnsiTheme="minorBidi" w:cstheme="minorBidi"/>
          <w:color w:val="333333"/>
          <w:lang w:val="en-CA"/>
        </w:rPr>
        <w:t xml:space="preserve"> </w:t>
      </w:r>
      <w:r w:rsidRPr="00C14EB1">
        <w:rPr>
          <w:rFonts w:asciiTheme="minorBidi" w:hAnsiTheme="minorBidi" w:cstheme="minorBidi"/>
          <w:color w:val="333333"/>
          <w:lang w:val="en-CA"/>
        </w:rPr>
        <w:t>43-48.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66A521B1" w14:textId="77777777" w:rsidR="00A11043" w:rsidRPr="00C14EB1" w:rsidRDefault="007439C4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“Introduction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to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Symposium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on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Market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Structure,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Competition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Economic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Outputs,”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Industrial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Economics</w:t>
      </w:r>
      <w:r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Vol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64(3),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September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2016,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367-374.</w:t>
      </w:r>
    </w:p>
    <w:p w14:paraId="75EDE2D6" w14:textId="77777777" w:rsidR="00A11043" w:rsidRPr="00C14EB1" w:rsidRDefault="00EA2171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10DB0" w:rsidRPr="00C14EB1">
        <w:rPr>
          <w:rFonts w:asciiTheme="minorBidi" w:hAnsiTheme="minorBidi" w:cstheme="minorBidi"/>
          <w:lang w:val="en-CA"/>
        </w:rPr>
        <w:t>“</w:t>
      </w:r>
      <w:hyperlink r:id="rId10" w:history="1">
        <w:r w:rsidR="00C10DB0" w:rsidRPr="00C14EB1">
          <w:rPr>
            <w:rFonts w:asciiTheme="minorBidi" w:hAnsiTheme="minorBidi" w:cstheme="minorBidi"/>
            <w:color w:val="000000"/>
            <w:lang w:val="en-CA"/>
          </w:rPr>
          <w:t>Special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Issue: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Selected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Papers,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European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Association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for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Research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in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Industrial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Economics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41st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Annual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Conference,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Milan,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Italy/29–31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August</w:t>
        </w:r>
        <w:r w:rsidR="00A11043" w:rsidRPr="00C14EB1">
          <w:rPr>
            <w:rFonts w:asciiTheme="minorBidi" w:hAnsiTheme="minorBidi" w:cstheme="minorBidi"/>
            <w:color w:val="000000"/>
            <w:lang w:val="en-CA"/>
          </w:rPr>
          <w:t xml:space="preserve"> </w:t>
        </w:r>
        <w:r w:rsidR="00C10DB0" w:rsidRPr="00C14EB1">
          <w:rPr>
            <w:rFonts w:asciiTheme="minorBidi" w:hAnsiTheme="minorBidi" w:cstheme="minorBidi"/>
            <w:color w:val="000000"/>
            <w:lang w:val="en-CA"/>
          </w:rPr>
          <w:t>2014</w:t>
        </w:r>
      </w:hyperlink>
      <w:r w:rsidR="00C10DB0" w:rsidRPr="00C14EB1">
        <w:rPr>
          <w:rFonts w:asciiTheme="minorBidi" w:hAnsiTheme="minorBidi" w:cstheme="minorBidi"/>
          <w:color w:val="000000"/>
          <w:lang w:val="en-CA"/>
        </w:rPr>
        <w:t>,”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10DB0" w:rsidRPr="00C14EB1">
        <w:rPr>
          <w:rFonts w:asciiTheme="minorBidi" w:hAnsiTheme="minorBidi" w:cstheme="minorBidi"/>
          <w:i/>
          <w:color w:val="000000"/>
          <w:lang w:val="en-CA"/>
        </w:rPr>
        <w:t>International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C10DB0" w:rsidRPr="00C14EB1">
        <w:rPr>
          <w:rFonts w:asciiTheme="minorBidi" w:hAnsiTheme="minorBidi" w:cstheme="minorBidi"/>
          <w:i/>
          <w:color w:val="000000"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C10DB0" w:rsidRPr="00C14EB1">
        <w:rPr>
          <w:rFonts w:asciiTheme="minorBidi" w:hAnsiTheme="minorBidi" w:cstheme="minorBidi"/>
          <w:i/>
          <w:color w:val="000000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C10DB0" w:rsidRPr="00C14EB1">
        <w:rPr>
          <w:rFonts w:asciiTheme="minorBidi" w:hAnsiTheme="minorBidi" w:cstheme="minorBidi"/>
          <w:i/>
          <w:color w:val="000000"/>
          <w:lang w:val="en-CA"/>
        </w:rPr>
        <w:t>Industrial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C10DB0" w:rsidRPr="00C14EB1">
        <w:rPr>
          <w:rFonts w:asciiTheme="minorBidi" w:hAnsiTheme="minorBidi" w:cstheme="minorBidi"/>
          <w:i/>
          <w:color w:val="000000"/>
          <w:lang w:val="en-CA"/>
        </w:rPr>
        <w:t>Organization,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C10DB0" w:rsidRPr="00C14EB1">
        <w:rPr>
          <w:rFonts w:asciiTheme="minorBidi" w:hAnsiTheme="minorBidi" w:cstheme="minorBidi"/>
          <w:lang w:val="en-CA"/>
        </w:rPr>
        <w:t>Vol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10DB0" w:rsidRPr="00C14EB1">
        <w:rPr>
          <w:rFonts w:asciiTheme="minorBidi" w:hAnsiTheme="minorBidi" w:cstheme="minorBidi"/>
          <w:lang w:val="en-CA"/>
        </w:rPr>
        <w:t>43,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10DB0" w:rsidRPr="00C14EB1">
        <w:rPr>
          <w:rFonts w:asciiTheme="minorBidi" w:hAnsiTheme="minorBidi" w:cstheme="minorBidi"/>
          <w:lang w:val="en-CA"/>
        </w:rPr>
        <w:t>November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10DB0" w:rsidRPr="00C14EB1">
        <w:rPr>
          <w:rFonts w:asciiTheme="minorBidi" w:hAnsiTheme="minorBidi" w:cstheme="minorBidi"/>
          <w:lang w:val="en-CA"/>
        </w:rPr>
        <w:t>2015,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10DB0" w:rsidRPr="00C14EB1">
        <w:rPr>
          <w:rFonts w:asciiTheme="minorBidi" w:hAnsiTheme="minorBidi" w:cstheme="minorBidi"/>
          <w:lang w:val="en-CA"/>
        </w:rPr>
        <w:t>136.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7D38BCCE" w14:textId="77777777" w:rsidR="00A11043" w:rsidRPr="00C14EB1" w:rsidRDefault="00AB2A3C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Alessandro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Gavazza</w:t>
      </w:r>
      <w:proofErr w:type="spellEnd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“Brokers’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Contractual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Arrangements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in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the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Manhattan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Residential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Rental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Market,”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Urban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Economics</w:t>
      </w:r>
      <w:r w:rsidR="00F06577" w:rsidRPr="00C14EB1">
        <w:rPr>
          <w:rFonts w:asciiTheme="minorBidi" w:hAnsiTheme="minorBidi" w:cstheme="minorBidi"/>
          <w:i/>
          <w:lang w:val="en-CA"/>
        </w:rPr>
        <w:t>,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F06577" w:rsidRPr="00C14EB1">
        <w:rPr>
          <w:rFonts w:asciiTheme="minorBidi" w:hAnsiTheme="minorBidi" w:cstheme="minorBidi"/>
          <w:lang w:val="en-CA"/>
        </w:rPr>
        <w:t>Vol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F06577" w:rsidRPr="00C14EB1">
        <w:rPr>
          <w:rFonts w:asciiTheme="minorBidi" w:hAnsiTheme="minorBidi" w:cstheme="minorBidi"/>
          <w:lang w:val="en-CA"/>
        </w:rPr>
        <w:t>86,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F06577" w:rsidRPr="00C14EB1">
        <w:rPr>
          <w:rFonts w:asciiTheme="minorBidi" w:hAnsiTheme="minorBidi" w:cstheme="minorBidi"/>
          <w:lang w:val="en-CA"/>
        </w:rPr>
        <w:t>2015</w:t>
      </w:r>
      <w:r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F06577" w:rsidRPr="00C14EB1">
        <w:rPr>
          <w:rFonts w:asciiTheme="minorBidi" w:hAnsiTheme="minorBidi" w:cstheme="minorBidi"/>
          <w:lang w:val="en-CA"/>
        </w:rPr>
        <w:t>73-82.</w:t>
      </w:r>
    </w:p>
    <w:p w14:paraId="71F7B86A" w14:textId="77777777" w:rsidR="00A11043" w:rsidRPr="00C14EB1" w:rsidRDefault="00DD1D42" w:rsidP="00BC1C23">
      <w:pPr>
        <w:pStyle w:val="NumberedItem"/>
        <w:rPr>
          <w:rFonts w:asciiTheme="minorBidi" w:hAnsiTheme="minorBidi" w:cstheme="minorBidi"/>
          <w:color w:val="000000"/>
          <w:lang w:val="en-CA"/>
        </w:rPr>
      </w:pPr>
      <w:proofErr w:type="spellStart"/>
      <w:r w:rsidRPr="00C14EB1">
        <w:rPr>
          <w:rFonts w:asciiTheme="minorBidi" w:hAnsiTheme="minorBidi" w:cstheme="minorBidi"/>
          <w:color w:val="000000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Vicente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Cuñat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“Long-term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Debt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Hidden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Borrowing”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Review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Corporate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Financial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Studies</w:t>
      </w:r>
      <w:r w:rsidR="00C10DB0" w:rsidRPr="00C14EB1">
        <w:rPr>
          <w:rFonts w:asciiTheme="minorBidi" w:hAnsiTheme="minorBidi" w:cstheme="minorBidi"/>
          <w:i/>
          <w:color w:val="000000"/>
          <w:lang w:val="en-CA"/>
        </w:rPr>
        <w:t>,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color w:val="444444"/>
          <w:lang w:val="en-CA"/>
        </w:rPr>
        <w:t>Vol</w:t>
      </w:r>
      <w:r w:rsidR="00A11043" w:rsidRPr="00C14EB1">
        <w:rPr>
          <w:rFonts w:asciiTheme="minorBidi" w:hAnsiTheme="minorBidi" w:cstheme="minorBidi"/>
          <w:color w:val="444444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color w:val="444444"/>
          <w:lang w:val="en-CA"/>
        </w:rPr>
        <w:t>3</w:t>
      </w:r>
      <w:r w:rsidR="00A11043" w:rsidRPr="00C14EB1">
        <w:rPr>
          <w:rFonts w:asciiTheme="minorBidi" w:hAnsiTheme="minorBidi" w:cstheme="minorBidi"/>
          <w:color w:val="444444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color w:val="444444"/>
          <w:lang w:val="en-CA"/>
        </w:rPr>
        <w:t>(1-2),</w:t>
      </w:r>
      <w:r w:rsidR="00A11043" w:rsidRPr="00C14EB1">
        <w:rPr>
          <w:rFonts w:asciiTheme="minorBidi" w:hAnsiTheme="minorBidi" w:cstheme="minorBidi"/>
          <w:color w:val="444444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color w:val="444444"/>
          <w:lang w:val="en-CA"/>
        </w:rPr>
        <w:t>2014,</w:t>
      </w:r>
      <w:r w:rsidR="00A11043" w:rsidRPr="00C14EB1">
        <w:rPr>
          <w:rFonts w:asciiTheme="minorBidi" w:hAnsiTheme="minorBidi" w:cstheme="minorBidi"/>
          <w:color w:val="444444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color w:val="444444"/>
          <w:lang w:val="en-CA"/>
        </w:rPr>
        <w:t>87-122</w:t>
      </w:r>
      <w:r w:rsidRPr="00C14EB1">
        <w:rPr>
          <w:rFonts w:asciiTheme="minorBidi" w:hAnsiTheme="minorBidi" w:cstheme="minorBidi"/>
          <w:lang w:val="en-CA"/>
        </w:rPr>
        <w:t>.</w:t>
      </w:r>
    </w:p>
    <w:p w14:paraId="61EBE812" w14:textId="77777777" w:rsidR="00A11043" w:rsidRPr="00C14EB1" w:rsidRDefault="00EC5C9D" w:rsidP="00BC1C23">
      <w:pPr>
        <w:pStyle w:val="NumberedItem"/>
        <w:rPr>
          <w:rFonts w:asciiTheme="minorBidi" w:hAnsiTheme="minorBidi" w:cstheme="minorBidi"/>
          <w:color w:val="000000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color w:val="000000"/>
          <w:lang w:val="en-CA"/>
        </w:rPr>
        <w:t>Joyee</w:t>
      </w:r>
      <w:proofErr w:type="spellEnd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Deb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“(Good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Bad)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Reputation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for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Servant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of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Two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Masters”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i/>
          <w:iCs/>
          <w:color w:val="444444"/>
          <w:lang w:val="en-CA"/>
        </w:rPr>
        <w:t>American</w:t>
      </w:r>
      <w:r w:rsidR="00A11043" w:rsidRPr="00C14EB1">
        <w:rPr>
          <w:rFonts w:asciiTheme="minorBidi" w:hAnsiTheme="minorBidi" w:cstheme="minorBidi"/>
          <w:i/>
          <w:iCs/>
          <w:color w:val="444444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i/>
          <w:iCs/>
          <w:color w:val="444444"/>
          <w:lang w:val="en-CA"/>
        </w:rPr>
        <w:t>Economic</w:t>
      </w:r>
      <w:r w:rsidR="00A11043" w:rsidRPr="00C14EB1">
        <w:rPr>
          <w:rFonts w:asciiTheme="minorBidi" w:hAnsiTheme="minorBidi" w:cstheme="minorBidi"/>
          <w:i/>
          <w:iCs/>
          <w:color w:val="444444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i/>
          <w:iCs/>
          <w:color w:val="444444"/>
          <w:lang w:val="en-CA"/>
        </w:rPr>
        <w:t>Journal:</w:t>
      </w:r>
      <w:r w:rsidR="00A11043" w:rsidRPr="00C14EB1">
        <w:rPr>
          <w:rFonts w:asciiTheme="minorBidi" w:hAnsiTheme="minorBidi" w:cstheme="minorBidi"/>
          <w:i/>
          <w:iCs/>
          <w:color w:val="444444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i/>
          <w:iCs/>
          <w:color w:val="444444"/>
          <w:lang w:val="en-CA"/>
        </w:rPr>
        <w:t>Microeconomics,</w:t>
      </w:r>
      <w:r w:rsidR="00A11043" w:rsidRPr="00C14EB1">
        <w:rPr>
          <w:rStyle w:val="apple-converted-space"/>
          <w:rFonts w:asciiTheme="minorBidi" w:eastAsiaTheme="majorEastAsia" w:hAnsiTheme="minorBidi" w:cstheme="minorBidi"/>
          <w:i/>
          <w:iCs/>
          <w:color w:val="444444"/>
          <w:sz w:val="22"/>
          <w:szCs w:val="22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color w:val="444444"/>
          <w:lang w:val="en-CA"/>
        </w:rPr>
        <w:t>Vol</w:t>
      </w:r>
      <w:r w:rsidR="00A11043" w:rsidRPr="00C14EB1">
        <w:rPr>
          <w:rFonts w:asciiTheme="minorBidi" w:hAnsiTheme="minorBidi" w:cstheme="minorBidi"/>
          <w:color w:val="444444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color w:val="444444"/>
          <w:lang w:val="en-CA"/>
        </w:rPr>
        <w:t>6(4),</w:t>
      </w:r>
      <w:r w:rsidR="00A11043" w:rsidRPr="00C14EB1">
        <w:rPr>
          <w:rFonts w:asciiTheme="minorBidi" w:hAnsiTheme="minorBidi" w:cstheme="minorBidi"/>
          <w:color w:val="444444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color w:val="444444"/>
          <w:lang w:val="en-CA"/>
        </w:rPr>
        <w:t>2014,</w:t>
      </w:r>
      <w:r w:rsidR="00A11043" w:rsidRPr="00C14EB1">
        <w:rPr>
          <w:rFonts w:asciiTheme="minorBidi" w:hAnsiTheme="minorBidi" w:cstheme="minorBidi"/>
          <w:color w:val="444444"/>
          <w:lang w:val="en-CA"/>
        </w:rPr>
        <w:t xml:space="preserve"> </w:t>
      </w:r>
      <w:r w:rsidR="00697868" w:rsidRPr="00C14EB1">
        <w:rPr>
          <w:rFonts w:asciiTheme="minorBidi" w:hAnsiTheme="minorBidi" w:cstheme="minorBidi"/>
          <w:color w:val="444444"/>
          <w:lang w:val="en-CA"/>
        </w:rPr>
        <w:t>293-325.</w:t>
      </w:r>
      <w:r w:rsidR="00A11043" w:rsidRPr="00C14EB1">
        <w:rPr>
          <w:rFonts w:asciiTheme="minorBidi" w:hAnsiTheme="minorBidi" w:cstheme="minorBidi"/>
          <w:color w:val="444444"/>
          <w:lang w:val="en-CA"/>
        </w:rPr>
        <w:t xml:space="preserve"> </w:t>
      </w:r>
    </w:p>
    <w:p w14:paraId="653AE5B1" w14:textId="77777777" w:rsidR="00A11043" w:rsidRPr="00C14EB1" w:rsidRDefault="000D76C7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Pr="00C14EB1">
        <w:rPr>
          <w:rFonts w:asciiTheme="minorBidi" w:hAnsiTheme="minorBidi" w:cstheme="minorBidi"/>
          <w:color w:val="000000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Johannes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color w:val="000000"/>
          <w:lang w:val="en-CA"/>
        </w:rPr>
        <w:t>Hörner</w:t>
      </w:r>
      <w:proofErr w:type="spellEnd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“Specialized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Career</w:t>
      </w:r>
      <w:r w:rsidR="00F43611" w:rsidRPr="00C14EB1">
        <w:rPr>
          <w:rFonts w:asciiTheme="minorBidi" w:hAnsiTheme="minorBidi" w:cstheme="minorBidi"/>
          <w:color w:val="000000"/>
          <w:lang w:val="en-CA"/>
        </w:rPr>
        <w:t>s</w:t>
      </w:r>
      <w:r w:rsidRPr="00C14EB1">
        <w:rPr>
          <w:rFonts w:asciiTheme="minorBidi" w:hAnsiTheme="minorBidi" w:cstheme="minorBidi"/>
          <w:color w:val="000000"/>
          <w:lang w:val="en-CA"/>
        </w:rPr>
        <w:t>,”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Economics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Management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Strategy</w:t>
      </w:r>
      <w:r w:rsidR="00A638D9" w:rsidRPr="00C14EB1">
        <w:rPr>
          <w:rFonts w:asciiTheme="minorBidi" w:hAnsiTheme="minorBidi" w:cstheme="minorBidi"/>
          <w:i/>
          <w:color w:val="000000"/>
          <w:lang w:val="en-CA"/>
        </w:rPr>
        <w:t>,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color w:val="333333"/>
          <w:shd w:val="clear" w:color="auto" w:fill="FFFFFF"/>
          <w:lang w:val="en-CA"/>
        </w:rPr>
        <w:t>Vol.</w:t>
      </w:r>
      <w:r w:rsidR="00A11043" w:rsidRPr="00C14EB1">
        <w:rPr>
          <w:rFonts w:asciiTheme="minorBidi" w:hAnsiTheme="minorBidi" w:cstheme="minorBidi"/>
          <w:color w:val="333333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color w:val="333333"/>
          <w:shd w:val="clear" w:color="auto" w:fill="FFFFFF"/>
          <w:lang w:val="en-CA"/>
        </w:rPr>
        <w:t>23(4),</w:t>
      </w:r>
      <w:r w:rsidR="00A11043" w:rsidRPr="00C14EB1">
        <w:rPr>
          <w:rFonts w:asciiTheme="minorBidi" w:hAnsiTheme="minorBidi" w:cstheme="minorBidi"/>
          <w:color w:val="333333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color w:val="333333"/>
          <w:shd w:val="clear" w:color="auto" w:fill="FFFFFF"/>
          <w:lang w:val="en-CA"/>
        </w:rPr>
        <w:t>2014,</w:t>
      </w:r>
      <w:r w:rsidR="00A11043" w:rsidRPr="00C14EB1">
        <w:rPr>
          <w:rFonts w:asciiTheme="minorBidi" w:hAnsiTheme="minorBidi" w:cstheme="minorBidi"/>
          <w:color w:val="333333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color w:val="333333"/>
          <w:lang w:val="en-CA"/>
        </w:rPr>
        <w:t>Fall</w:t>
      </w:r>
      <w:r w:rsidR="00A11043" w:rsidRPr="00C14EB1">
        <w:rPr>
          <w:rFonts w:asciiTheme="minorBidi" w:hAnsiTheme="minorBidi" w:cstheme="minorBidi"/>
          <w:color w:val="333333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color w:val="333333"/>
          <w:lang w:val="en-CA"/>
        </w:rPr>
        <w:t>2014,</w:t>
      </w:r>
      <w:r w:rsidR="00A11043" w:rsidRPr="00C14EB1">
        <w:rPr>
          <w:rFonts w:asciiTheme="minorBidi" w:hAnsiTheme="minorBidi" w:cstheme="minorBidi"/>
          <w:color w:val="333333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color w:val="333333"/>
          <w:lang w:val="en-CA"/>
        </w:rPr>
        <w:t>601–627</w:t>
      </w:r>
      <w:r w:rsidR="00A638D9" w:rsidRPr="00C14EB1">
        <w:rPr>
          <w:rFonts w:asciiTheme="minorBidi" w:hAnsiTheme="minorBidi" w:cstheme="minorBidi"/>
          <w:color w:val="444444"/>
          <w:lang w:val="en-CA"/>
        </w:rPr>
        <w:t>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222B4109" w14:textId="77777777" w:rsidR="00A11043" w:rsidRPr="00C14EB1" w:rsidRDefault="00DD60AF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color w:val="000000"/>
          <w:lang w:val="en-CA"/>
        </w:rPr>
        <w:t>Joyee</w:t>
      </w:r>
      <w:proofErr w:type="spellEnd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Deb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“</w:t>
      </w:r>
      <w:r w:rsidRPr="00C14EB1">
        <w:rPr>
          <w:rFonts w:asciiTheme="minorBidi" w:hAnsiTheme="minorBidi" w:cstheme="minorBidi"/>
          <w:lang w:val="en-CA"/>
        </w:rPr>
        <w:t>What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is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Good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Reputation?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Career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Concerns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with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Heterogeneous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Audiences”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International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Industrial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Organization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(Papers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Proceedings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the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EARIE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i/>
          <w:iCs/>
          <w:color w:val="000000"/>
          <w:shd w:val="clear" w:color="auto" w:fill="FFFFFF"/>
          <w:lang w:val="en-CA"/>
        </w:rPr>
        <w:t>2013)</w:t>
      </w:r>
      <w:r w:rsidR="00A638D9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>,</w:t>
      </w:r>
      <w:r w:rsidR="00A11043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>Volume</w:t>
      </w:r>
      <w:r w:rsidR="00A11043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>34,</w:t>
      </w:r>
      <w:r w:rsidR="00A11043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>May</w:t>
      </w:r>
      <w:r w:rsidR="00A11043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>2014,</w:t>
      </w:r>
      <w:r w:rsidR="00A11043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 xml:space="preserve"> </w:t>
      </w:r>
      <w:r w:rsidR="00A638D9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>44-50.</w:t>
      </w:r>
      <w:r w:rsidR="00A11043" w:rsidRPr="00C14EB1">
        <w:rPr>
          <w:rFonts w:asciiTheme="minorBidi" w:hAnsiTheme="minorBidi" w:cstheme="minorBidi"/>
          <w:color w:val="000000"/>
          <w:shd w:val="clear" w:color="auto" w:fill="FFFFFF"/>
          <w:lang w:val="en-CA"/>
        </w:rPr>
        <w:t xml:space="preserve"> </w:t>
      </w:r>
    </w:p>
    <w:p w14:paraId="4B34C590" w14:textId="77777777" w:rsidR="00A11043" w:rsidRPr="00C14EB1" w:rsidRDefault="00360178" w:rsidP="00BC1C23">
      <w:pPr>
        <w:pStyle w:val="NumberedItem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John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Asker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Pr="00C14EB1">
        <w:rPr>
          <w:rFonts w:asciiTheme="minorBidi" w:hAnsiTheme="minorBidi" w:cstheme="minorBidi"/>
          <w:color w:val="000000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“Raising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Retailers’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Profits: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On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Vertical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Practices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the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Exclusion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of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Rivals,”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0D76C7" w:rsidRPr="00C14EB1">
        <w:rPr>
          <w:rFonts w:asciiTheme="minorBidi" w:hAnsiTheme="minorBidi" w:cstheme="minorBidi"/>
          <w:i/>
          <w:iCs/>
          <w:lang w:val="en-CA"/>
        </w:rPr>
        <w:t>American</w:t>
      </w:r>
      <w:r w:rsidR="00A11043" w:rsidRPr="00C14EB1">
        <w:rPr>
          <w:rFonts w:asciiTheme="minorBidi" w:hAnsiTheme="minorBidi" w:cstheme="minorBidi"/>
          <w:i/>
          <w:iCs/>
          <w:lang w:val="en-CA"/>
        </w:rPr>
        <w:t xml:space="preserve"> </w:t>
      </w:r>
      <w:r w:rsidR="000D76C7" w:rsidRPr="00C14EB1">
        <w:rPr>
          <w:rFonts w:asciiTheme="minorBidi" w:hAnsiTheme="minorBidi" w:cstheme="minorBidi"/>
          <w:i/>
          <w:iCs/>
          <w:lang w:val="en-CA"/>
        </w:rPr>
        <w:t>Economic</w:t>
      </w:r>
      <w:r w:rsidR="00A11043" w:rsidRPr="00C14EB1">
        <w:rPr>
          <w:rFonts w:asciiTheme="minorBidi" w:hAnsiTheme="minorBidi" w:cstheme="minorBidi"/>
          <w:i/>
          <w:iCs/>
          <w:lang w:val="en-CA"/>
        </w:rPr>
        <w:t xml:space="preserve"> </w:t>
      </w:r>
      <w:r w:rsidR="000D76C7" w:rsidRPr="00C14EB1">
        <w:rPr>
          <w:rFonts w:asciiTheme="minorBidi" w:hAnsiTheme="minorBidi" w:cstheme="minorBidi"/>
          <w:i/>
          <w:iCs/>
          <w:lang w:val="en-CA"/>
        </w:rPr>
        <w:t>Review,</w:t>
      </w:r>
      <w:r w:rsidR="00A11043" w:rsidRPr="00C14EB1">
        <w:rPr>
          <w:rFonts w:asciiTheme="minorBidi" w:hAnsiTheme="minorBidi" w:cstheme="minorBidi"/>
          <w:i/>
          <w:iCs/>
          <w:lang w:val="en-CA"/>
        </w:rPr>
        <w:t xml:space="preserve"> </w:t>
      </w:r>
      <w:r w:rsidR="000D76C7" w:rsidRPr="00C14EB1">
        <w:rPr>
          <w:rFonts w:asciiTheme="minorBidi" w:hAnsiTheme="minorBidi" w:cstheme="minorBidi"/>
          <w:lang w:val="en-CA"/>
        </w:rPr>
        <w:t>February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0D76C7" w:rsidRPr="00C14EB1">
        <w:rPr>
          <w:rFonts w:asciiTheme="minorBidi" w:hAnsiTheme="minorBidi" w:cstheme="minorBidi"/>
          <w:lang w:val="en-CA"/>
        </w:rPr>
        <w:t>2014,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0D76C7" w:rsidRPr="00C14EB1">
        <w:rPr>
          <w:rFonts w:asciiTheme="minorBidi" w:hAnsiTheme="minorBidi" w:cstheme="minorBidi"/>
          <w:lang w:val="en-CA"/>
        </w:rPr>
        <w:t>Vol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0D76C7" w:rsidRPr="00C14EB1">
        <w:rPr>
          <w:rFonts w:asciiTheme="minorBidi" w:hAnsiTheme="minorBidi" w:cstheme="minorBidi"/>
          <w:lang w:val="en-CA"/>
        </w:rPr>
        <w:t>104(2):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0D76C7" w:rsidRPr="00C14EB1">
        <w:rPr>
          <w:rFonts w:asciiTheme="minorBidi" w:hAnsiTheme="minorBidi" w:cstheme="minorBidi"/>
          <w:lang w:val="en-CA"/>
        </w:rPr>
        <w:t>672-86.</w:t>
      </w:r>
    </w:p>
    <w:p w14:paraId="0E19203E" w14:textId="77777777" w:rsidR="00A11043" w:rsidRPr="00C14EB1" w:rsidRDefault="00265C4C" w:rsidP="00BC1C23">
      <w:pPr>
        <w:pStyle w:val="NumberedItem"/>
        <w:rPr>
          <w:rFonts w:asciiTheme="minorBidi" w:hAnsiTheme="minorBidi" w:cstheme="minorBidi"/>
          <w:color w:val="000000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Pr="00C14EB1">
        <w:rPr>
          <w:rFonts w:asciiTheme="minorBidi" w:hAnsiTheme="minorBidi" w:cstheme="minorBidi"/>
          <w:color w:val="000000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Joel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Shapiro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“Ratings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Quality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over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the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Business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Cycle,”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Financial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Economics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360178" w:rsidRPr="00C14EB1">
        <w:rPr>
          <w:rFonts w:asciiTheme="minorBidi" w:hAnsiTheme="minorBidi" w:cstheme="minorBidi"/>
          <w:color w:val="000000"/>
          <w:lang w:val="en-CA"/>
        </w:rPr>
        <w:t>April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360178" w:rsidRPr="00C14EB1">
        <w:rPr>
          <w:rFonts w:asciiTheme="minorBidi" w:hAnsiTheme="minorBidi" w:cstheme="minorBidi"/>
          <w:color w:val="000000"/>
          <w:lang w:val="en-CA"/>
        </w:rPr>
        <w:t>2013,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360178" w:rsidRPr="00C14EB1">
        <w:rPr>
          <w:rFonts w:asciiTheme="minorBidi" w:hAnsiTheme="minorBidi" w:cstheme="minorBidi"/>
          <w:color w:val="000000"/>
          <w:lang w:val="en-CA"/>
        </w:rPr>
        <w:t>108(1),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360178" w:rsidRPr="00C14EB1">
        <w:rPr>
          <w:rFonts w:asciiTheme="minorBidi" w:hAnsiTheme="minorBidi" w:cstheme="minorBidi"/>
          <w:color w:val="000000"/>
          <w:lang w:val="en-CA"/>
        </w:rPr>
        <w:t>62</w:t>
      </w:r>
      <w:r w:rsidR="00360178" w:rsidRPr="00C14EB1">
        <w:rPr>
          <w:rFonts w:asciiTheme="minorBidi" w:eastAsia="Calibri" w:hAnsiTheme="minorBidi" w:cstheme="minorBidi"/>
          <w:color w:val="333333"/>
          <w:shd w:val="clear" w:color="auto" w:fill="FFFFFF"/>
          <w:lang w:val="en-CA"/>
        </w:rPr>
        <w:t>–</w:t>
      </w:r>
      <w:r w:rsidR="00360178" w:rsidRPr="00C14EB1">
        <w:rPr>
          <w:rFonts w:asciiTheme="minorBidi" w:hAnsiTheme="minorBidi" w:cstheme="minorBidi"/>
          <w:color w:val="000000"/>
          <w:lang w:val="en-CA"/>
        </w:rPr>
        <w:t>78</w:t>
      </w:r>
      <w:r w:rsidRPr="00C14EB1">
        <w:rPr>
          <w:rFonts w:asciiTheme="minorBidi" w:hAnsiTheme="minorBidi" w:cstheme="minorBidi"/>
          <w:color w:val="000000"/>
          <w:lang w:val="en-CA"/>
        </w:rPr>
        <w:t>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34ADB0F3" w14:textId="77777777" w:rsidR="00A11043" w:rsidRPr="00C14EB1" w:rsidRDefault="00CB58AE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Guillermo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Caruana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Vicente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Cuñat</w:t>
      </w:r>
      <w:proofErr w:type="spellEnd"/>
      <w:r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“Search,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Design,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Market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Structure,”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American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Economic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Review</w:t>
      </w:r>
      <w:r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2024D2" w:rsidRPr="00C14EB1">
        <w:rPr>
          <w:rFonts w:asciiTheme="minorBidi" w:eastAsia="Calibri" w:hAnsiTheme="minorBidi" w:cstheme="minorBidi"/>
          <w:color w:val="333333"/>
          <w:shd w:val="clear" w:color="auto" w:fill="FFFFFF"/>
          <w:lang w:val="en-CA"/>
        </w:rPr>
        <w:t>April</w:t>
      </w:r>
      <w:r w:rsidR="00A11043" w:rsidRPr="00C14EB1">
        <w:rPr>
          <w:rFonts w:asciiTheme="minorBidi" w:eastAsia="Calibri" w:hAnsiTheme="minorBidi" w:cstheme="minorBidi"/>
          <w:color w:val="333333"/>
          <w:shd w:val="clear" w:color="auto" w:fill="FFFFFF"/>
          <w:lang w:val="en-CA"/>
        </w:rPr>
        <w:t xml:space="preserve"> </w:t>
      </w:r>
      <w:r w:rsidR="002024D2" w:rsidRPr="00C14EB1">
        <w:rPr>
          <w:rFonts w:asciiTheme="minorBidi" w:eastAsia="Calibri" w:hAnsiTheme="minorBidi" w:cstheme="minorBidi"/>
          <w:color w:val="333333"/>
          <w:shd w:val="clear" w:color="auto" w:fill="FFFFFF"/>
          <w:lang w:val="en-CA"/>
        </w:rPr>
        <w:t>2012,</w:t>
      </w:r>
      <w:r w:rsidR="00A11043" w:rsidRPr="00C14EB1">
        <w:rPr>
          <w:rFonts w:asciiTheme="minorBidi" w:eastAsia="Calibri" w:hAnsiTheme="minorBidi" w:cstheme="minorBidi"/>
          <w:color w:val="333333"/>
          <w:shd w:val="clear" w:color="auto" w:fill="FFFFFF"/>
          <w:lang w:val="en-CA"/>
        </w:rPr>
        <w:t xml:space="preserve"> </w:t>
      </w:r>
      <w:r w:rsidR="002024D2" w:rsidRPr="00C14EB1">
        <w:rPr>
          <w:rFonts w:asciiTheme="minorBidi" w:eastAsia="Calibri" w:hAnsiTheme="minorBidi" w:cstheme="minorBidi"/>
          <w:color w:val="333333"/>
          <w:shd w:val="clear" w:color="auto" w:fill="FFFFFF"/>
          <w:lang w:val="en-CA"/>
        </w:rPr>
        <w:t>102(2):</w:t>
      </w:r>
      <w:r w:rsidR="00A11043" w:rsidRPr="00C14EB1">
        <w:rPr>
          <w:rFonts w:asciiTheme="minorBidi" w:eastAsia="Calibri" w:hAnsiTheme="minorBidi" w:cstheme="minorBidi"/>
          <w:color w:val="333333"/>
          <w:shd w:val="clear" w:color="auto" w:fill="FFFFFF"/>
          <w:lang w:val="en-CA"/>
        </w:rPr>
        <w:t xml:space="preserve"> </w:t>
      </w:r>
      <w:r w:rsidR="002024D2" w:rsidRPr="00C14EB1">
        <w:rPr>
          <w:rFonts w:asciiTheme="minorBidi" w:eastAsia="Calibri" w:hAnsiTheme="minorBidi" w:cstheme="minorBidi"/>
          <w:color w:val="333333"/>
          <w:shd w:val="clear" w:color="auto" w:fill="FFFFFF"/>
          <w:lang w:val="en-CA"/>
        </w:rPr>
        <w:t>1140–1160.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2FF45BE3" w14:textId="77777777" w:rsidR="00A11043" w:rsidRPr="00C14EB1" w:rsidRDefault="00CC7DCD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Guillermo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Caruana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Vicente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Cuñat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“Information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Gathering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Externalities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in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Product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Markets,”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Industrial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Economics</w:t>
      </w:r>
      <w:r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March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2012,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Vol.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LX,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No.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1,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162–185.</w:t>
      </w:r>
    </w:p>
    <w:p w14:paraId="6112728B" w14:textId="77777777" w:rsidR="00A11043" w:rsidRPr="00C14EB1" w:rsidRDefault="00940471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Pr="00C14EB1">
        <w:rPr>
          <w:rFonts w:asciiTheme="minorBidi" w:hAnsiTheme="minorBidi" w:cstheme="minorBidi"/>
          <w:color w:val="000000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“Transparency,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Career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Concerns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Incentives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for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Acquiring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Expertise,”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iCs/>
          <w:color w:val="000000"/>
          <w:lang w:val="en-CA"/>
        </w:rPr>
        <w:t>The</w:t>
      </w:r>
      <w:r w:rsidR="00A11043" w:rsidRPr="00C14EB1">
        <w:rPr>
          <w:rFonts w:asciiTheme="minorBidi" w:hAnsiTheme="minorBidi" w:cstheme="minorBidi"/>
          <w:i/>
          <w:iCs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iCs/>
          <w:color w:val="000000"/>
          <w:lang w:val="en-CA"/>
        </w:rPr>
        <w:t>B.</w:t>
      </w:r>
      <w:r w:rsidR="00A11043" w:rsidRPr="00C14EB1">
        <w:rPr>
          <w:rFonts w:asciiTheme="minorBidi" w:hAnsiTheme="minorBidi" w:cstheme="minorBidi"/>
          <w:i/>
          <w:iCs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iCs/>
          <w:color w:val="000000"/>
          <w:lang w:val="en-CA"/>
        </w:rPr>
        <w:t>E.</w:t>
      </w:r>
      <w:r w:rsidR="00A11043" w:rsidRPr="00C14EB1">
        <w:rPr>
          <w:rFonts w:asciiTheme="minorBidi" w:hAnsiTheme="minorBidi" w:cstheme="minorBidi"/>
          <w:i/>
          <w:iCs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iCs/>
          <w:color w:val="000000"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iCs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iCs/>
          <w:color w:val="000000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iCs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iCs/>
          <w:color w:val="000000"/>
          <w:lang w:val="en-CA"/>
        </w:rPr>
        <w:t>Theoretical</w:t>
      </w:r>
      <w:r w:rsidR="00A11043" w:rsidRPr="00C14EB1">
        <w:rPr>
          <w:rFonts w:asciiTheme="minorBidi" w:hAnsiTheme="minorBidi" w:cstheme="minorBidi"/>
          <w:i/>
          <w:iCs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iCs/>
          <w:color w:val="000000"/>
          <w:lang w:val="en-CA"/>
        </w:rPr>
        <w:t>Economics</w:t>
      </w:r>
      <w:r w:rsidRPr="00C14EB1">
        <w:rPr>
          <w:rFonts w:asciiTheme="minorBidi" w:hAnsiTheme="minorBidi" w:cstheme="minorBidi"/>
          <w:color w:val="000000"/>
          <w:lang w:val="en-CA"/>
        </w:rPr>
        <w:t>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Vol.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12: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color w:val="000000"/>
          <w:lang w:val="en-CA"/>
        </w:rPr>
        <w:t>Iss</w:t>
      </w:r>
      <w:proofErr w:type="spellEnd"/>
      <w:r w:rsidRPr="00C14EB1">
        <w:rPr>
          <w:rFonts w:asciiTheme="minorBidi" w:hAnsiTheme="minorBidi" w:cstheme="minorBidi"/>
          <w:color w:val="000000"/>
          <w:lang w:val="en-CA"/>
        </w:rPr>
        <w:t>.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1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(Contributions),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Article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4,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2012</w:t>
      </w:r>
      <w:r w:rsidRPr="00C14EB1">
        <w:rPr>
          <w:rFonts w:asciiTheme="minorBidi" w:hAnsiTheme="minorBidi" w:cstheme="minorBidi"/>
          <w:lang w:val="en-CA"/>
        </w:rPr>
        <w:t>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5CE8C938" w14:textId="77777777" w:rsidR="00A11043" w:rsidRPr="00C14EB1" w:rsidRDefault="00940471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="00710E15" w:rsidRPr="00C14EB1">
        <w:rPr>
          <w:rFonts w:asciiTheme="minorBidi" w:hAnsiTheme="minorBidi" w:cstheme="minorBidi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Joel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Shapiro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“Credit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Ratings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Accuracy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Analyst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Incentives,”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i/>
          <w:lang w:val="en-CA"/>
        </w:rPr>
        <w:t>American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i/>
          <w:lang w:val="en-CA"/>
        </w:rPr>
        <w:t>Economic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i/>
          <w:lang w:val="en-CA"/>
        </w:rPr>
        <w:t>Review,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i/>
          <w:lang w:val="en-CA"/>
        </w:rPr>
        <w:t>Papers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i/>
          <w:lang w:val="en-CA"/>
        </w:rPr>
        <w:t>and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i/>
          <w:lang w:val="en-CA"/>
        </w:rPr>
        <w:t>Proceedings</w:t>
      </w:r>
      <w:r w:rsidR="00710E15"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May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2011,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Vol.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101:3,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10E15" w:rsidRPr="00C14EB1">
        <w:rPr>
          <w:rFonts w:asciiTheme="minorBidi" w:hAnsiTheme="minorBidi" w:cstheme="minorBidi"/>
          <w:lang w:val="en-CA"/>
        </w:rPr>
        <w:t>120–124.</w:t>
      </w:r>
    </w:p>
    <w:p w14:paraId="611E5D3E" w14:textId="77777777" w:rsidR="00A11043" w:rsidRPr="00C14EB1" w:rsidRDefault="00FF73AF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="00CB58AE" w:rsidRPr="00C14EB1">
        <w:rPr>
          <w:rFonts w:asciiTheme="minorBidi" w:hAnsiTheme="minorBidi" w:cstheme="minorBidi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Bar-Isaac,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Guillermo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Caruana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Vicente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="00CB58AE" w:rsidRPr="00C14EB1">
        <w:rPr>
          <w:rFonts w:asciiTheme="minorBidi" w:hAnsiTheme="minorBidi" w:cstheme="minorBidi"/>
          <w:lang w:val="en-CA"/>
        </w:rPr>
        <w:t>Cuñat</w:t>
      </w:r>
      <w:proofErr w:type="spellEnd"/>
      <w:r w:rsidR="00CB58AE"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“Information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Gathering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Marketing,”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lang w:val="en-CA"/>
        </w:rPr>
        <w:t>Economics,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lang w:val="en-CA"/>
        </w:rPr>
        <w:t>Management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lang w:val="en-CA"/>
        </w:rPr>
        <w:t>and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lang w:val="en-CA"/>
        </w:rPr>
        <w:t>Strategy</w:t>
      </w:r>
      <w:r w:rsidR="00CB58AE"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Volume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19,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Number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2,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Summer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2010,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375</w:t>
      </w:r>
      <w:r w:rsidR="006D62A3" w:rsidRPr="00C14EB1">
        <w:rPr>
          <w:rFonts w:asciiTheme="minorBidi" w:hAnsiTheme="minorBidi" w:cstheme="minorBidi"/>
          <w:lang w:val="en-CA"/>
        </w:rPr>
        <w:t>-</w:t>
      </w:r>
      <w:r w:rsidR="00CB58AE" w:rsidRPr="00C14EB1">
        <w:rPr>
          <w:rFonts w:asciiTheme="minorBidi" w:hAnsiTheme="minorBidi" w:cstheme="minorBidi"/>
          <w:lang w:val="en-CA"/>
        </w:rPr>
        <w:t>401.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4BB2C6CD" w14:textId="77777777" w:rsidR="00A11043" w:rsidRPr="00C14EB1" w:rsidRDefault="00710E15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Mariagiovanna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Baccara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“Interrogation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Methods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Terror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Networks”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Mathematical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Methods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in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Counterterrorism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eds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N.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Memon</w:t>
      </w:r>
      <w:proofErr w:type="spellEnd"/>
      <w:r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J.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D.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Farley,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D.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Hicks,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T.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Rosenorn</w:t>
      </w:r>
      <w:proofErr w:type="spellEnd"/>
      <w:r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2009,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Spring</w:t>
      </w:r>
      <w:r w:rsidRPr="00C14EB1">
        <w:rPr>
          <w:rFonts w:asciiTheme="minorBidi" w:hAnsiTheme="minorBidi" w:cstheme="minorBidi"/>
          <w:color w:val="000000"/>
          <w:lang w:val="en-CA"/>
        </w:rPr>
        <w:t>er,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271-290.</w:t>
      </w:r>
    </w:p>
    <w:p w14:paraId="1530253D" w14:textId="77777777" w:rsidR="00A11043" w:rsidRPr="00C14EB1" w:rsidRDefault="00FF73AF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="00CB58AE" w:rsidRPr="00C14EB1">
        <w:rPr>
          <w:rFonts w:asciiTheme="minorBidi" w:hAnsiTheme="minorBidi" w:cstheme="minorBidi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“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Breadth,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Depth</w:t>
      </w:r>
      <w:r w:rsidR="00940471" w:rsidRPr="00C14EB1">
        <w:rPr>
          <w:rFonts w:asciiTheme="minorBidi" w:hAnsiTheme="minorBidi" w:cstheme="minorBidi"/>
          <w:color w:val="000000"/>
          <w:lang w:val="en-CA"/>
        </w:rPr>
        <w:t>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Competition,</w:t>
      </w:r>
      <w:r w:rsidR="007760D3" w:rsidRPr="00C14EB1">
        <w:rPr>
          <w:rFonts w:asciiTheme="minorBidi" w:hAnsiTheme="minorBidi" w:cstheme="minorBidi"/>
          <w:color w:val="000000"/>
          <w:lang w:val="en-CA"/>
        </w:rPr>
        <w:t>”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iCs/>
          <w:color w:val="000000"/>
          <w:lang w:val="en-CA"/>
        </w:rPr>
        <w:t>Economics</w:t>
      </w:r>
      <w:r w:rsidR="00A11043" w:rsidRPr="00C14EB1">
        <w:rPr>
          <w:rFonts w:asciiTheme="minorBidi" w:hAnsiTheme="minorBidi" w:cstheme="minorBidi"/>
          <w:i/>
          <w:iCs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iCs/>
          <w:color w:val="000000"/>
          <w:lang w:val="en-CA"/>
        </w:rPr>
        <w:t>Letters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(May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2009),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Volume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103(2),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110-112.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7D04B9E1" w14:textId="77777777" w:rsidR="00A11043" w:rsidRPr="00C14EB1" w:rsidRDefault="00CB58AE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Mariagiovanna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Baccara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</w:t>
      </w:r>
      <w:r w:rsidRPr="00C14EB1">
        <w:rPr>
          <w:rFonts w:asciiTheme="minorBidi" w:hAnsiTheme="minorBidi" w:cstheme="minorBidi"/>
          <w:color w:val="000000"/>
          <w:lang w:val="en-CA"/>
        </w:rPr>
        <w:t>How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to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Organize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Crime</w:t>
      </w:r>
      <w:r w:rsidRPr="00C14EB1">
        <w:rPr>
          <w:rFonts w:asciiTheme="minorBidi" w:hAnsiTheme="minorBidi" w:cstheme="minorBidi"/>
          <w:lang w:val="en-CA"/>
        </w:rPr>
        <w:t>,”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Review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Economic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color w:val="000000"/>
          <w:lang w:val="en-CA"/>
        </w:rPr>
        <w:t>Studies</w:t>
      </w:r>
      <w:r w:rsidRPr="00C14EB1">
        <w:rPr>
          <w:rFonts w:asciiTheme="minorBidi" w:hAnsiTheme="minorBidi" w:cstheme="minorBidi"/>
          <w:color w:val="000000"/>
          <w:lang w:val="en-CA"/>
        </w:rPr>
        <w:t>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2008,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Volume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75(4),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Pr="00C14EB1">
        <w:rPr>
          <w:rFonts w:asciiTheme="minorBidi" w:hAnsiTheme="minorBidi" w:cstheme="minorBidi"/>
          <w:color w:val="000000"/>
          <w:lang w:val="en-CA"/>
        </w:rPr>
        <w:t>1039</w:t>
      </w:r>
      <w:r w:rsidR="006D62A3" w:rsidRPr="00C14EB1">
        <w:rPr>
          <w:rFonts w:asciiTheme="minorBidi" w:hAnsiTheme="minorBidi" w:cstheme="minorBidi"/>
          <w:color w:val="000000"/>
          <w:lang w:val="en-CA"/>
        </w:rPr>
        <w:t>-</w:t>
      </w:r>
      <w:r w:rsidRPr="00C14EB1">
        <w:rPr>
          <w:rFonts w:asciiTheme="minorBidi" w:hAnsiTheme="minorBidi" w:cstheme="minorBidi"/>
          <w:color w:val="000000"/>
          <w:lang w:val="en-CA"/>
        </w:rPr>
        <w:t>1067.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145EC52A" w14:textId="77777777" w:rsidR="00A11043" w:rsidRPr="00C14EB1" w:rsidRDefault="00FF73AF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="00CB58AE" w:rsidRPr="00C14EB1">
        <w:rPr>
          <w:rFonts w:asciiTheme="minorBidi" w:hAnsiTheme="minorBidi" w:cstheme="minorBidi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Juan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bookmarkStart w:id="2" w:name="content"/>
      <w:r w:rsidR="00CB58AE" w:rsidRPr="00C14EB1">
        <w:rPr>
          <w:rFonts w:asciiTheme="minorBidi" w:hAnsiTheme="minorBidi" w:cstheme="minorBidi"/>
          <w:color w:val="000000"/>
          <w:lang w:val="en-CA"/>
        </w:rPr>
        <w:t>José</w:t>
      </w:r>
      <w:bookmarkEnd w:id="2"/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proofErr w:type="spellStart"/>
      <w:r w:rsidR="00CB58AE" w:rsidRPr="00C14EB1">
        <w:rPr>
          <w:rFonts w:asciiTheme="minorBidi" w:hAnsiTheme="minorBidi" w:cstheme="minorBidi"/>
          <w:color w:val="000000"/>
          <w:lang w:val="en-CA"/>
        </w:rPr>
        <w:t>Ganuza</w:t>
      </w:r>
      <w:proofErr w:type="spellEnd"/>
      <w:r w:rsidR="00CB58AE"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0573EA" w:rsidRPr="00C14EB1">
        <w:rPr>
          <w:rFonts w:asciiTheme="minorBidi" w:hAnsiTheme="minorBidi" w:cstheme="minorBidi"/>
          <w:lang w:val="en-CA"/>
        </w:rPr>
        <w:t>“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Recruitment,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Training,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Career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Concerns,”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color w:val="000000"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color w:val="000000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color w:val="000000"/>
          <w:lang w:val="en-CA"/>
        </w:rPr>
        <w:t>Economics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color w:val="000000"/>
          <w:lang w:val="en-CA"/>
        </w:rPr>
        <w:t>Management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i/>
          <w:color w:val="000000"/>
          <w:lang w:val="en-CA"/>
        </w:rPr>
        <w:t>Strategy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2008,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Volume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17(4),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CB58AE" w:rsidRPr="00C14EB1">
        <w:rPr>
          <w:rFonts w:asciiTheme="minorBidi" w:hAnsiTheme="minorBidi" w:cstheme="minorBidi"/>
          <w:color w:val="000000"/>
          <w:lang w:val="en-CA"/>
        </w:rPr>
        <w:t>839-864.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375FE5A5" w14:textId="77777777" w:rsidR="00A11043" w:rsidRPr="00C14EB1" w:rsidRDefault="00FF73AF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="00B72A93" w:rsidRPr="00C14EB1">
        <w:rPr>
          <w:rFonts w:asciiTheme="minorBidi" w:hAnsiTheme="minorBidi" w:cstheme="minorBidi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1207BE" w:rsidRPr="00C14EB1">
        <w:rPr>
          <w:rFonts w:asciiTheme="minorBidi" w:hAnsiTheme="minorBidi" w:cstheme="minorBidi"/>
          <w:lang w:val="en-CA"/>
        </w:rPr>
        <w:t>Steven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="001207BE" w:rsidRPr="00C14EB1">
        <w:rPr>
          <w:rFonts w:asciiTheme="minorBidi" w:hAnsiTheme="minorBidi" w:cstheme="minorBidi"/>
          <w:lang w:val="en-CA"/>
        </w:rPr>
        <w:t>Tadelis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“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Seller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Reputation</w:t>
      </w:r>
      <w:r w:rsidR="00B72A93" w:rsidRPr="00C14EB1">
        <w:rPr>
          <w:rFonts w:asciiTheme="minorBidi" w:hAnsiTheme="minorBidi" w:cstheme="minorBidi"/>
          <w:lang w:val="en-CA"/>
        </w:rPr>
        <w:t>,”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color w:val="000000"/>
          <w:lang w:val="en-CA"/>
        </w:rPr>
        <w:t>Foundations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color w:val="000000"/>
          <w:lang w:val="en-CA"/>
        </w:rPr>
        <w:t>Trends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color w:val="000000"/>
          <w:lang w:val="en-CA"/>
        </w:rPr>
        <w:t>in</w:t>
      </w:r>
      <w:r w:rsidR="00A11043" w:rsidRPr="00C14EB1">
        <w:rPr>
          <w:rFonts w:asciiTheme="minorBidi" w:hAnsiTheme="minorBidi" w:cstheme="minorBidi"/>
          <w:i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color w:val="000000"/>
          <w:lang w:val="en-CA"/>
        </w:rPr>
        <w:t>Microeconomics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2008,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Volume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4:4,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273-351.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2D01DE33" w14:textId="77777777" w:rsidR="00A11043" w:rsidRPr="00C14EB1" w:rsidRDefault="00FF73AF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="00B72A93" w:rsidRPr="00C14EB1">
        <w:rPr>
          <w:rFonts w:asciiTheme="minorBidi" w:hAnsiTheme="minorBidi" w:cstheme="minorBidi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“Something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to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Prove: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Reputation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in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Teams,”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iCs/>
          <w:color w:val="000000"/>
          <w:lang w:val="en-CA"/>
        </w:rPr>
        <w:t>RAND</w:t>
      </w:r>
      <w:r w:rsidR="00A11043" w:rsidRPr="00C14EB1">
        <w:rPr>
          <w:rFonts w:asciiTheme="minorBidi" w:hAnsiTheme="minorBidi" w:cstheme="minorBidi"/>
          <w:i/>
          <w:iCs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iCs/>
          <w:color w:val="000000"/>
          <w:lang w:val="en-CA"/>
        </w:rPr>
        <w:t>Journal</w:t>
      </w:r>
      <w:r w:rsidR="00A11043" w:rsidRPr="00C14EB1">
        <w:rPr>
          <w:rFonts w:asciiTheme="minorBidi" w:hAnsiTheme="minorBidi" w:cstheme="minorBidi"/>
          <w:i/>
          <w:iCs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iCs/>
          <w:color w:val="000000"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iCs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iCs/>
          <w:color w:val="000000"/>
          <w:lang w:val="en-CA"/>
        </w:rPr>
        <w:t>Economics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(Summer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2007),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Volume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38(2),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495-511.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53E9EC0B" w14:textId="77777777" w:rsidR="00A11043" w:rsidRPr="00C14EB1" w:rsidRDefault="00821E72" w:rsidP="00BC1C23">
      <w:pPr>
        <w:pStyle w:val="NumberedItem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(reprinted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in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The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Economics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Pr="00C14EB1">
        <w:rPr>
          <w:rFonts w:asciiTheme="minorBidi" w:hAnsiTheme="minorBidi" w:cstheme="minorBidi"/>
          <w:i/>
          <w:lang w:val="en-CA"/>
        </w:rPr>
        <w:t>Reputation</w:t>
      </w:r>
      <w:r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2017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eds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J.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J.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McClusky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J.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Winfree,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Edward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Elgar)</w:t>
      </w:r>
    </w:p>
    <w:p w14:paraId="68BC9545" w14:textId="68C11FB2" w:rsidR="00A11043" w:rsidRPr="00C14EB1" w:rsidRDefault="00FF73AF" w:rsidP="00BC1C23">
      <w:pPr>
        <w:pStyle w:val="NumberedItem"/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="00B72A93" w:rsidRPr="00C14EB1">
        <w:rPr>
          <w:rFonts w:asciiTheme="minorBidi" w:hAnsiTheme="minorBidi" w:cstheme="minorBidi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“Imperfect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Competition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and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Reputational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Commitment</w:t>
      </w:r>
      <w:r w:rsidR="00B72A93" w:rsidRPr="00C14EB1">
        <w:rPr>
          <w:rFonts w:asciiTheme="minorBidi" w:hAnsiTheme="minorBidi" w:cstheme="minorBidi"/>
          <w:lang w:val="en-CA"/>
        </w:rPr>
        <w:t>,”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iCs/>
          <w:lang w:val="en-CA"/>
        </w:rPr>
        <w:t>Economics</w:t>
      </w:r>
      <w:r w:rsidR="00A11043" w:rsidRPr="00C14EB1">
        <w:rPr>
          <w:rFonts w:asciiTheme="minorBidi" w:hAnsiTheme="minorBidi" w:cstheme="minorBidi"/>
          <w:i/>
          <w:iCs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iCs/>
          <w:lang w:val="en-CA"/>
        </w:rPr>
        <w:t>Letters</w:t>
      </w:r>
      <w:r w:rsidR="00B72A93"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(November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2005),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Volume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89(2),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167-173</w:t>
      </w:r>
      <w:bookmarkStart w:id="3" w:name="OLE_LINK1"/>
      <w:r w:rsidR="00B72A93" w:rsidRPr="00C14EB1">
        <w:rPr>
          <w:rFonts w:asciiTheme="minorBidi" w:hAnsiTheme="minorBidi" w:cstheme="minorBidi"/>
          <w:color w:val="000000"/>
          <w:lang w:val="en-CA"/>
        </w:rPr>
        <w:t>.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4333AFC1" w14:textId="77777777" w:rsidR="00A11043" w:rsidRPr="00C14EB1" w:rsidRDefault="00FF73AF" w:rsidP="00BC1C23">
      <w:pPr>
        <w:pStyle w:val="NumberedItem"/>
        <w:rPr>
          <w:rFonts w:asciiTheme="minorBidi" w:hAnsiTheme="minorBidi" w:cstheme="minorBidi"/>
          <w:color w:val="000000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</w:t>
      </w:r>
      <w:r w:rsidR="00B72A93" w:rsidRPr="00C14EB1">
        <w:rPr>
          <w:rFonts w:asciiTheme="minorBidi" w:hAnsiTheme="minorBidi" w:cstheme="minorBidi"/>
          <w:lang w:val="en-CA"/>
        </w:rPr>
        <w:t>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color w:val="000000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color w:val="000000"/>
          <w:lang w:val="en-CA"/>
        </w:rPr>
        <w:t>“</w:t>
      </w:r>
      <w:r w:rsidR="00B72A93" w:rsidRPr="00C14EB1">
        <w:rPr>
          <w:rFonts w:asciiTheme="minorBidi" w:hAnsiTheme="minorBidi" w:cstheme="minorBidi"/>
          <w:lang w:val="en-CA"/>
        </w:rPr>
        <w:t>Reputation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Survival: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Learning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in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a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Dynamic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Signalling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Model,”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lang w:val="en-CA"/>
        </w:rPr>
        <w:t>Review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lang w:val="en-CA"/>
        </w:rPr>
        <w:t>of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lang w:val="en-CA"/>
        </w:rPr>
        <w:t>Economic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i/>
          <w:lang w:val="en-CA"/>
        </w:rPr>
        <w:t>Studies</w:t>
      </w:r>
      <w:r w:rsidR="00B72A93"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(April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2003),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Volume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70(2),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72A93" w:rsidRPr="00C14EB1">
        <w:rPr>
          <w:rFonts w:asciiTheme="minorBidi" w:hAnsiTheme="minorBidi" w:cstheme="minorBidi"/>
          <w:lang w:val="en-CA"/>
        </w:rPr>
        <w:t>231-251</w:t>
      </w:r>
      <w:bookmarkEnd w:id="3"/>
      <w:r w:rsidR="00B72A93" w:rsidRPr="00C14EB1">
        <w:rPr>
          <w:rFonts w:asciiTheme="minorBidi" w:hAnsiTheme="minorBidi" w:cstheme="minorBidi"/>
          <w:color w:val="000000"/>
          <w:lang w:val="en-CA"/>
        </w:rPr>
        <w:t>.</w:t>
      </w:r>
    </w:p>
    <w:p w14:paraId="2A888D1F" w14:textId="77777777" w:rsidR="00A11043" w:rsidRPr="00C14EB1" w:rsidRDefault="00710E15" w:rsidP="00BC1C23">
      <w:pPr>
        <w:pStyle w:val="Heading2"/>
        <w:rPr>
          <w:rFonts w:asciiTheme="minorBidi" w:hAnsiTheme="minorBidi" w:cstheme="minorBidi"/>
          <w:i/>
          <w:sz w:val="22"/>
          <w:szCs w:val="22"/>
          <w:lang w:val="en-CA"/>
        </w:rPr>
      </w:pPr>
      <w:r w:rsidRPr="00C14EB1">
        <w:rPr>
          <w:rFonts w:asciiTheme="minorBidi" w:hAnsiTheme="minorBidi" w:cstheme="minorBidi"/>
          <w:lang w:val="en-CA"/>
        </w:rPr>
        <w:t>Work</w:t>
      </w:r>
      <w:r w:rsidR="00254F47" w:rsidRPr="00C14EB1">
        <w:rPr>
          <w:rFonts w:asciiTheme="minorBidi" w:hAnsiTheme="minorBidi" w:cstheme="minorBidi"/>
          <w:lang w:val="en-CA"/>
        </w:rPr>
        <w:t>ing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254F47" w:rsidRPr="00C14EB1">
        <w:rPr>
          <w:rFonts w:asciiTheme="minorBidi" w:hAnsiTheme="minorBidi" w:cstheme="minorBidi"/>
          <w:lang w:val="en-CA"/>
        </w:rPr>
        <w:t>Papers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254F47"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254F47" w:rsidRPr="00C14EB1">
        <w:rPr>
          <w:rFonts w:asciiTheme="minorBidi" w:hAnsiTheme="minorBidi" w:cstheme="minorBidi"/>
          <w:lang w:val="en-CA"/>
        </w:rPr>
        <w:t>Work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8742A" w:rsidRPr="00C14EB1">
        <w:rPr>
          <w:rFonts w:asciiTheme="minorBidi" w:hAnsiTheme="minorBidi" w:cstheme="minorBidi"/>
          <w:lang w:val="en-CA"/>
        </w:rPr>
        <w:t>in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78742A" w:rsidRPr="00C14EB1">
        <w:rPr>
          <w:rFonts w:asciiTheme="minorBidi" w:hAnsiTheme="minorBidi" w:cstheme="minorBidi"/>
          <w:lang w:val="en-CA"/>
        </w:rPr>
        <w:t>Progress</w:t>
      </w:r>
    </w:p>
    <w:p w14:paraId="28A53598" w14:textId="30EA6099" w:rsidR="00A11043" w:rsidRPr="00C14EB1" w:rsidRDefault="00D75BEC" w:rsidP="00F332A6">
      <w:pPr>
        <w:pStyle w:val="NumberedItem"/>
        <w:numPr>
          <w:ilvl w:val="0"/>
          <w:numId w:val="1"/>
        </w:numPr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Ian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Jewitt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Clare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Leaver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</w:t>
      </w:r>
      <w:r w:rsidR="00B85CD3" w:rsidRPr="00C14EB1">
        <w:rPr>
          <w:rFonts w:asciiTheme="minorBidi" w:hAnsiTheme="minorBidi" w:cstheme="minorBidi"/>
          <w:lang w:val="en-CA"/>
        </w:rPr>
        <w:t>Outplacement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85CD3" w:rsidRPr="00C14EB1">
        <w:rPr>
          <w:rFonts w:asciiTheme="minorBidi" w:hAnsiTheme="minorBidi" w:cstheme="minorBidi"/>
          <w:lang w:val="en-CA"/>
        </w:rPr>
        <w:t>as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85CD3" w:rsidRPr="00C14EB1">
        <w:rPr>
          <w:rFonts w:asciiTheme="minorBidi" w:hAnsiTheme="minorBidi" w:cstheme="minorBidi"/>
          <w:lang w:val="en-CA"/>
        </w:rPr>
        <w:t>Endogenous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85CD3" w:rsidRPr="00C14EB1">
        <w:rPr>
          <w:rFonts w:asciiTheme="minorBidi" w:hAnsiTheme="minorBidi" w:cstheme="minorBidi"/>
          <w:lang w:val="en-CA"/>
        </w:rPr>
        <w:t>Adverse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85CD3" w:rsidRPr="00C14EB1">
        <w:rPr>
          <w:rFonts w:asciiTheme="minorBidi" w:hAnsiTheme="minorBidi" w:cstheme="minorBidi"/>
          <w:lang w:val="en-CA"/>
        </w:rPr>
        <w:t>Selection</w:t>
      </w:r>
      <w:r w:rsidRPr="00C14EB1">
        <w:rPr>
          <w:rFonts w:asciiTheme="minorBidi" w:hAnsiTheme="minorBidi" w:cstheme="minorBidi"/>
          <w:lang w:val="en-CA"/>
        </w:rPr>
        <w:t>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3A67E6" w:rsidRPr="00C14EB1">
        <w:rPr>
          <w:rFonts w:asciiTheme="minorBidi" w:hAnsiTheme="minorBidi" w:cstheme="minorBidi"/>
          <w:lang w:val="en-CA"/>
        </w:rPr>
        <w:t>working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gramStart"/>
      <w:r w:rsidR="003A67E6" w:rsidRPr="00C14EB1">
        <w:rPr>
          <w:rFonts w:asciiTheme="minorBidi" w:hAnsiTheme="minorBidi" w:cstheme="minorBidi"/>
          <w:lang w:val="en-CA"/>
        </w:rPr>
        <w:t>paper</w:t>
      </w:r>
      <w:proofErr w:type="gramEnd"/>
    </w:p>
    <w:p w14:paraId="2B5CC68A" w14:textId="77777777" w:rsidR="00A11043" w:rsidRPr="00C14EB1" w:rsidRDefault="006909F1" w:rsidP="00F332A6">
      <w:pPr>
        <w:pStyle w:val="NumberedItem"/>
        <w:numPr>
          <w:ilvl w:val="0"/>
          <w:numId w:val="1"/>
        </w:numPr>
        <w:rPr>
          <w:rFonts w:asciiTheme="minorBidi" w:hAnsiTheme="minorBidi" w:cstheme="minorBidi"/>
          <w:color w:val="000000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Sandr</w:t>
      </w:r>
      <w:r w:rsidR="00254F47" w:rsidRPr="00C14EB1">
        <w:rPr>
          <w:rFonts w:asciiTheme="minorBidi" w:hAnsiTheme="minorBidi" w:cstheme="minorBidi"/>
          <w:lang w:val="en-CA"/>
        </w:rPr>
        <w:t>o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Shelegia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“Search</w:t>
      </w:r>
      <w:r w:rsidR="00B85CD3"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Showrooming</w:t>
      </w:r>
      <w:r w:rsidR="00B85CD3"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85CD3"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85CD3" w:rsidRPr="00C14EB1">
        <w:rPr>
          <w:rFonts w:asciiTheme="minorBidi" w:hAnsiTheme="minorBidi" w:cstheme="minorBidi"/>
          <w:lang w:val="en-CA"/>
        </w:rPr>
        <w:t>Retailer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B85CD3" w:rsidRPr="00C14EB1">
        <w:rPr>
          <w:rFonts w:asciiTheme="minorBidi" w:hAnsiTheme="minorBidi" w:cstheme="minorBidi"/>
          <w:lang w:val="en-CA"/>
        </w:rPr>
        <w:t>Variety</w:t>
      </w:r>
      <w:r w:rsidRPr="00C14EB1">
        <w:rPr>
          <w:rFonts w:asciiTheme="minorBidi" w:hAnsiTheme="minorBidi" w:cstheme="minorBidi"/>
          <w:lang w:val="en-CA"/>
        </w:rPr>
        <w:t>”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</w:p>
    <w:p w14:paraId="3310F2E8" w14:textId="77777777" w:rsidR="00A11043" w:rsidRPr="00C14EB1" w:rsidRDefault="00B85CD3" w:rsidP="00F332A6">
      <w:pPr>
        <w:pStyle w:val="NumberedItem"/>
        <w:numPr>
          <w:ilvl w:val="0"/>
          <w:numId w:val="1"/>
        </w:numPr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Guillermo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Caruana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Vicente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Cuñat</w:t>
      </w:r>
      <w:proofErr w:type="spellEnd"/>
      <w:r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“Targeted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Product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Design”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3653D8BA" w14:textId="77777777" w:rsidR="00A11043" w:rsidRPr="00C14EB1" w:rsidRDefault="00D75BEC" w:rsidP="00F332A6">
      <w:pPr>
        <w:pStyle w:val="NumberedItem"/>
        <w:numPr>
          <w:ilvl w:val="0"/>
          <w:numId w:val="1"/>
        </w:numPr>
        <w:rPr>
          <w:rFonts w:asciiTheme="minorBidi" w:hAnsiTheme="minorBidi" w:cstheme="minorBidi"/>
          <w:lang w:val="en-CA"/>
        </w:rPr>
      </w:pPr>
      <w:proofErr w:type="spellStart"/>
      <w:r w:rsidRPr="00C14EB1">
        <w:rPr>
          <w:rFonts w:asciiTheme="minorBidi" w:hAnsiTheme="minorBidi" w:cstheme="minorBidi"/>
          <w:lang w:val="en-CA"/>
        </w:rPr>
        <w:t>Mariagiovanna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Baccara,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proofErr w:type="spellStart"/>
      <w:r w:rsidRPr="00C14EB1">
        <w:rPr>
          <w:rFonts w:asciiTheme="minorBidi" w:hAnsiTheme="minorBidi" w:cstheme="minorBidi"/>
          <w:lang w:val="en-CA"/>
        </w:rPr>
        <w:t>Heski</w:t>
      </w:r>
      <w:proofErr w:type="spellEnd"/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Bar-Isaac,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Bernardo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Silveira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“Legal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Careers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Access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to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Clients”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3A67E6" w:rsidRPr="00C14EB1">
        <w:rPr>
          <w:rFonts w:asciiTheme="minorBidi" w:hAnsiTheme="minorBidi" w:cstheme="minorBidi"/>
          <w:i/>
          <w:lang w:val="en-CA"/>
        </w:rPr>
        <w:t>in</w:t>
      </w:r>
      <w:r w:rsidR="00A11043" w:rsidRPr="00C14EB1">
        <w:rPr>
          <w:rFonts w:asciiTheme="minorBidi" w:hAnsiTheme="minorBidi" w:cstheme="minorBidi"/>
          <w:i/>
          <w:lang w:val="en-CA"/>
        </w:rPr>
        <w:t xml:space="preserve"> </w:t>
      </w:r>
      <w:r w:rsidR="003A67E6" w:rsidRPr="00C14EB1">
        <w:rPr>
          <w:rFonts w:asciiTheme="minorBidi" w:hAnsiTheme="minorBidi" w:cstheme="minorBidi"/>
          <w:i/>
          <w:lang w:val="en-CA"/>
        </w:rPr>
        <w:t>progress</w:t>
      </w:r>
    </w:p>
    <w:p w14:paraId="5AC0A958" w14:textId="2C438BB8" w:rsidR="003B481E" w:rsidRPr="00C14EB1" w:rsidRDefault="003B481E" w:rsidP="00BC1C23">
      <w:pPr>
        <w:pStyle w:val="Heading2"/>
        <w:rPr>
          <w:rFonts w:asciiTheme="minorBidi" w:eastAsia="Times New Roman" w:hAnsiTheme="minorBidi" w:cstheme="minorBidi"/>
          <w:color w:val="000000"/>
          <w:lang w:val="en-CA"/>
        </w:rPr>
      </w:pPr>
      <w:r w:rsidRPr="00C14EB1">
        <w:rPr>
          <w:rFonts w:asciiTheme="minorBidi" w:hAnsiTheme="minorBidi" w:cstheme="minorBidi"/>
          <w:lang w:val="en-CA"/>
        </w:rPr>
        <w:t>Teaching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at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Rotman</w:t>
      </w:r>
    </w:p>
    <w:p w14:paraId="40C4073A" w14:textId="57B2E589" w:rsidR="00254F47" w:rsidRPr="00C14EB1" w:rsidRDefault="00254F47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2012-13,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2015,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2017-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Managerial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(MBA)</w:t>
      </w:r>
    </w:p>
    <w:p w14:paraId="29C613B9" w14:textId="35E628B0" w:rsidR="006909F1" w:rsidRPr="00C14EB1" w:rsidRDefault="006909F1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2019</w:t>
      </w:r>
      <w:r w:rsidR="00014970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014970" w:rsidRPr="00C14EB1">
        <w:rPr>
          <w:rFonts w:asciiTheme="minorBidi" w:hAnsiTheme="minorBidi" w:cstheme="minorBidi"/>
        </w:rPr>
        <w:t>2021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Game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Theory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Applications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Management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(MBA)</w:t>
      </w:r>
    </w:p>
    <w:p w14:paraId="7D1C40C5" w14:textId="5E299777" w:rsidR="003A67E6" w:rsidRPr="00C14EB1" w:rsidRDefault="003A67E6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2020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1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(GEMBA-HLS)</w:t>
      </w:r>
    </w:p>
    <w:p w14:paraId="781B0958" w14:textId="5339F934" w:rsidR="00043745" w:rsidRPr="00C14EB1" w:rsidRDefault="00043745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2016</w:t>
      </w:r>
      <w:r w:rsidR="00821E72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821E72" w:rsidRPr="00C14EB1">
        <w:rPr>
          <w:rFonts w:asciiTheme="minorBidi" w:hAnsiTheme="minorBidi" w:cstheme="minorBidi"/>
        </w:rPr>
        <w:t>2018</w:t>
      </w:r>
      <w:r w:rsidR="00A11043" w:rsidRPr="00C14EB1">
        <w:rPr>
          <w:rFonts w:asciiTheme="minorBidi" w:hAnsiTheme="minorBidi" w:cstheme="minorBidi"/>
        </w:rPr>
        <w:t xml:space="preserve"> </w:t>
      </w:r>
      <w:r w:rsidR="00014970"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Advanced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Topics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Theory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Industrial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Organization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(PhD)</w:t>
      </w:r>
    </w:p>
    <w:p w14:paraId="10E96AB0" w14:textId="71DAC441" w:rsidR="002D7B06" w:rsidRPr="00C14EB1" w:rsidRDefault="00412633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2014</w:t>
      </w:r>
      <w:r w:rsidR="009A0622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9A0622" w:rsidRPr="00C14EB1">
        <w:rPr>
          <w:rFonts w:asciiTheme="minorBidi" w:hAnsiTheme="minorBidi" w:cstheme="minorBidi"/>
        </w:rPr>
        <w:t>2015</w:t>
      </w:r>
      <w:r w:rsidR="00A11043" w:rsidRPr="00C14EB1">
        <w:rPr>
          <w:rFonts w:asciiTheme="minorBidi" w:hAnsiTheme="minorBidi" w:cstheme="minorBidi"/>
        </w:rPr>
        <w:tab/>
      </w:r>
      <w:r w:rsidR="002D7B06" w:rsidRPr="00C14EB1">
        <w:rPr>
          <w:rFonts w:asciiTheme="minorBidi" w:hAnsiTheme="minorBidi" w:cstheme="minorBidi"/>
        </w:rPr>
        <w:t>Model-B</w:t>
      </w:r>
      <w:r w:rsidR="00D225FF" w:rsidRPr="00C14EB1">
        <w:rPr>
          <w:rFonts w:asciiTheme="minorBidi" w:hAnsiTheme="minorBidi" w:cstheme="minorBidi"/>
        </w:rPr>
        <w:t>ased</w:t>
      </w:r>
      <w:r w:rsidR="00A11043" w:rsidRPr="00C14EB1">
        <w:rPr>
          <w:rFonts w:asciiTheme="minorBidi" w:hAnsiTheme="minorBidi" w:cstheme="minorBidi"/>
        </w:rPr>
        <w:t xml:space="preserve"> </w:t>
      </w:r>
      <w:r w:rsidR="00D225FF" w:rsidRPr="00C14EB1">
        <w:rPr>
          <w:rFonts w:asciiTheme="minorBidi" w:hAnsiTheme="minorBidi" w:cstheme="minorBidi"/>
        </w:rPr>
        <w:t>Decision-Making</w:t>
      </w:r>
      <w:r w:rsidR="00A11043" w:rsidRPr="00C14EB1">
        <w:rPr>
          <w:rFonts w:asciiTheme="minorBidi" w:hAnsiTheme="minorBidi" w:cstheme="minorBidi"/>
        </w:rPr>
        <w:t xml:space="preserve"> </w:t>
      </w:r>
      <w:r w:rsidR="00D225FF" w:rsidRPr="00C14EB1">
        <w:rPr>
          <w:rFonts w:asciiTheme="minorBidi" w:hAnsiTheme="minorBidi" w:cstheme="minorBidi"/>
        </w:rPr>
        <w:t>(</w:t>
      </w:r>
      <w:r w:rsidR="002D7B06" w:rsidRPr="00C14EB1">
        <w:rPr>
          <w:rFonts w:asciiTheme="minorBidi" w:hAnsiTheme="minorBidi" w:cstheme="minorBidi"/>
        </w:rPr>
        <w:t>MBA</w:t>
      </w:r>
      <w:r w:rsidR="00E44F9F" w:rsidRPr="00C14EB1">
        <w:rPr>
          <w:rFonts w:asciiTheme="minorBidi" w:hAnsiTheme="minorBidi" w:cstheme="minorBidi"/>
        </w:rPr>
        <w:t>)</w:t>
      </w:r>
    </w:p>
    <w:p w14:paraId="71C38D0C" w14:textId="77777777" w:rsidR="00A11043" w:rsidRPr="00C14EB1" w:rsidRDefault="00A638D9" w:rsidP="00BC1C23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PhD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committee</w:t>
      </w:r>
      <w:r w:rsidR="00D16002" w:rsidRPr="00C14EB1">
        <w:rPr>
          <w:rFonts w:asciiTheme="minorBidi" w:hAnsiTheme="minorBidi" w:cstheme="minorBidi"/>
        </w:rPr>
        <w:t>s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Peter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Wagner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Dept,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2013);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Muhammad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Umar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D16002" w:rsidRPr="00C14EB1">
        <w:rPr>
          <w:rFonts w:asciiTheme="minorBidi" w:hAnsiTheme="minorBidi" w:cstheme="minorBidi"/>
        </w:rPr>
        <w:t>Boodoo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(</w:t>
      </w:r>
      <w:r w:rsidR="00D16002" w:rsidRPr="00C14EB1">
        <w:rPr>
          <w:rFonts w:asciiTheme="minorBidi" w:eastAsiaTheme="majorEastAsia" w:hAnsiTheme="minorBidi" w:cstheme="minorBidi"/>
          <w:shd w:val="clear" w:color="auto" w:fill="FFFFFF"/>
        </w:rPr>
        <w:t>Centre</w:t>
      </w:r>
      <w:r w:rsidR="00A11043" w:rsidRPr="00C14EB1">
        <w:rPr>
          <w:rFonts w:asciiTheme="minorBidi" w:eastAsiaTheme="majorEastAsia" w:hAnsiTheme="minorBidi" w:cstheme="minorBidi"/>
          <w:shd w:val="clear" w:color="auto" w:fill="FFFFFF"/>
        </w:rPr>
        <w:t xml:space="preserve"> </w:t>
      </w:r>
      <w:r w:rsidR="00D16002" w:rsidRPr="00C14EB1">
        <w:rPr>
          <w:rFonts w:asciiTheme="minorBidi" w:eastAsiaTheme="majorEastAsia" w:hAnsiTheme="minorBidi" w:cstheme="minorBidi"/>
          <w:shd w:val="clear" w:color="auto" w:fill="FFFFFF"/>
        </w:rPr>
        <w:t>for</w:t>
      </w:r>
      <w:r w:rsidR="00A11043" w:rsidRPr="00C14EB1">
        <w:rPr>
          <w:rFonts w:asciiTheme="minorBidi" w:eastAsiaTheme="majorEastAsia" w:hAnsiTheme="minorBidi" w:cstheme="minorBidi"/>
          <w:shd w:val="clear" w:color="auto" w:fill="FFFFFF"/>
        </w:rPr>
        <w:t xml:space="preserve"> </w:t>
      </w:r>
      <w:r w:rsidR="00D16002" w:rsidRPr="00C14EB1">
        <w:rPr>
          <w:rFonts w:asciiTheme="minorBidi" w:eastAsiaTheme="majorEastAsia" w:hAnsiTheme="minorBidi" w:cstheme="minorBidi"/>
          <w:shd w:val="clear" w:color="auto" w:fill="FFFFFF"/>
        </w:rPr>
        <w:t>Industrial</w:t>
      </w:r>
      <w:r w:rsidR="00A11043" w:rsidRPr="00C14EB1">
        <w:rPr>
          <w:rFonts w:asciiTheme="minorBidi" w:eastAsiaTheme="majorEastAsia" w:hAnsiTheme="minorBidi" w:cstheme="minorBidi"/>
          <w:shd w:val="clear" w:color="auto" w:fill="FFFFFF"/>
        </w:rPr>
        <w:t xml:space="preserve"> </w:t>
      </w:r>
      <w:r w:rsidR="00D16002" w:rsidRPr="00C14EB1">
        <w:rPr>
          <w:rFonts w:asciiTheme="minorBidi" w:eastAsiaTheme="majorEastAsia" w:hAnsiTheme="minorBidi" w:cstheme="minorBidi"/>
          <w:shd w:val="clear" w:color="auto" w:fill="FFFFFF"/>
        </w:rPr>
        <w:t>Relations</w:t>
      </w:r>
      <w:r w:rsidR="00A11043" w:rsidRPr="00C14EB1">
        <w:rPr>
          <w:rFonts w:asciiTheme="minorBidi" w:eastAsiaTheme="majorEastAsia" w:hAnsiTheme="minorBidi" w:cstheme="minorBidi"/>
          <w:shd w:val="clear" w:color="auto" w:fill="FFFFFF"/>
        </w:rPr>
        <w:t xml:space="preserve"> </w:t>
      </w:r>
      <w:r w:rsidR="00D16002" w:rsidRPr="00C14EB1">
        <w:rPr>
          <w:rFonts w:asciiTheme="minorBidi" w:eastAsiaTheme="majorEastAsia" w:hAnsiTheme="minorBidi" w:cstheme="minorBidi"/>
          <w:shd w:val="clear" w:color="auto" w:fill="FFFFFF"/>
        </w:rPr>
        <w:t>and</w:t>
      </w:r>
      <w:r w:rsidR="00A11043" w:rsidRPr="00C14EB1">
        <w:rPr>
          <w:rFonts w:asciiTheme="minorBidi" w:eastAsiaTheme="majorEastAsia" w:hAnsiTheme="minorBidi" w:cstheme="minorBidi"/>
          <w:shd w:val="clear" w:color="auto" w:fill="FFFFFF"/>
        </w:rPr>
        <w:t xml:space="preserve"> </w:t>
      </w:r>
      <w:r w:rsidR="00D16002" w:rsidRPr="00C14EB1">
        <w:rPr>
          <w:rFonts w:asciiTheme="minorBidi" w:eastAsiaTheme="majorEastAsia" w:hAnsiTheme="minorBidi" w:cstheme="minorBidi"/>
          <w:shd w:val="clear" w:color="auto" w:fill="FFFFFF"/>
        </w:rPr>
        <w:t>Human</w:t>
      </w:r>
      <w:r w:rsidR="00A11043" w:rsidRPr="00C14EB1">
        <w:rPr>
          <w:rFonts w:asciiTheme="minorBidi" w:eastAsiaTheme="majorEastAsia" w:hAnsiTheme="minorBidi" w:cstheme="minorBidi"/>
          <w:shd w:val="clear" w:color="auto" w:fill="FFFFFF"/>
        </w:rPr>
        <w:t xml:space="preserve"> </w:t>
      </w:r>
      <w:r w:rsidR="00D16002" w:rsidRPr="00C14EB1">
        <w:rPr>
          <w:rFonts w:asciiTheme="minorBidi" w:eastAsiaTheme="majorEastAsia" w:hAnsiTheme="minorBidi" w:cstheme="minorBidi"/>
          <w:shd w:val="clear" w:color="auto" w:fill="FFFFFF"/>
        </w:rPr>
        <w:t>Resources</w:t>
      </w:r>
      <w:r w:rsidR="00D16002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D225FF" w:rsidRPr="00C14EB1">
        <w:rPr>
          <w:rFonts w:asciiTheme="minorBidi" w:hAnsiTheme="minorBidi" w:cstheme="minorBidi"/>
        </w:rPr>
        <w:t>2016</w:t>
      </w:r>
      <w:r w:rsidR="00D16002" w:rsidRPr="00C14EB1">
        <w:rPr>
          <w:rFonts w:asciiTheme="minorBidi" w:hAnsiTheme="minorBidi" w:cstheme="minorBidi"/>
        </w:rPr>
        <w:t>)</w:t>
      </w:r>
      <w:r w:rsidR="009A0622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9A0622" w:rsidRPr="00C14EB1">
        <w:rPr>
          <w:rFonts w:asciiTheme="minorBidi" w:hAnsiTheme="minorBidi" w:cstheme="minorBidi"/>
        </w:rPr>
        <w:t>Daniel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9A0622" w:rsidRPr="00C14EB1">
        <w:rPr>
          <w:rFonts w:asciiTheme="minorBidi" w:hAnsiTheme="minorBidi" w:cstheme="minorBidi"/>
        </w:rPr>
        <w:t>Ershov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="009A0622" w:rsidRPr="00C14EB1">
        <w:rPr>
          <w:rFonts w:asciiTheme="minorBidi" w:hAnsiTheme="minorBidi" w:cstheme="minorBidi"/>
        </w:rPr>
        <w:t>(Economics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="009A0622" w:rsidRPr="00C14EB1">
        <w:rPr>
          <w:rFonts w:asciiTheme="minorBidi" w:hAnsiTheme="minorBidi" w:cstheme="minorBidi"/>
        </w:rPr>
        <w:t>Dept,</w:t>
      </w:r>
      <w:r w:rsidR="00A11043" w:rsidRPr="00C14EB1">
        <w:rPr>
          <w:rFonts w:asciiTheme="minorBidi" w:hAnsiTheme="minorBidi" w:cstheme="minorBidi"/>
        </w:rPr>
        <w:t xml:space="preserve"> </w:t>
      </w:r>
      <w:r w:rsidR="008C0900" w:rsidRPr="00C14EB1">
        <w:rPr>
          <w:rFonts w:asciiTheme="minorBidi" w:hAnsiTheme="minorBidi" w:cstheme="minorBidi"/>
        </w:rPr>
        <w:t>2017)</w:t>
      </w:r>
      <w:r w:rsidR="00AE4B7D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AE4B7D" w:rsidRPr="00C14EB1">
        <w:rPr>
          <w:rFonts w:asciiTheme="minorBidi" w:hAnsiTheme="minorBidi" w:cstheme="minorBidi"/>
        </w:rPr>
        <w:t>Rami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AE4B7D" w:rsidRPr="00C14EB1">
        <w:rPr>
          <w:rFonts w:asciiTheme="minorBidi" w:hAnsiTheme="minorBidi" w:cstheme="minorBidi"/>
        </w:rPr>
        <w:t>Abou-Seido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="00AE4B7D" w:rsidRPr="00C14EB1">
        <w:rPr>
          <w:rFonts w:asciiTheme="minorBidi" w:hAnsiTheme="minorBidi" w:cstheme="minorBidi"/>
        </w:rPr>
        <w:t>(Economic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="00AE4B7D" w:rsidRPr="00C14EB1">
        <w:rPr>
          <w:rFonts w:asciiTheme="minorBidi" w:hAnsiTheme="minorBidi" w:cstheme="minorBidi"/>
        </w:rPr>
        <w:t>Dept,</w:t>
      </w:r>
      <w:r w:rsidR="00A11043" w:rsidRPr="00C14EB1">
        <w:rPr>
          <w:rFonts w:asciiTheme="minorBidi" w:hAnsiTheme="minorBidi" w:cstheme="minorBidi"/>
        </w:rPr>
        <w:t xml:space="preserve"> </w:t>
      </w:r>
      <w:r w:rsidR="00AE4B7D" w:rsidRPr="00C14EB1">
        <w:rPr>
          <w:rFonts w:asciiTheme="minorBidi" w:hAnsiTheme="minorBidi" w:cstheme="minorBidi"/>
        </w:rPr>
        <w:t>ongoing)</w:t>
      </w:r>
      <w:r w:rsidR="00FD4DC4" w:rsidRPr="00C14EB1">
        <w:rPr>
          <w:rFonts w:asciiTheme="minorBidi" w:hAnsiTheme="minorBidi" w:cstheme="minorBidi"/>
        </w:rPr>
        <w:t>;</w:t>
      </w:r>
      <w:r w:rsidR="00A11043" w:rsidRPr="00C14EB1">
        <w:rPr>
          <w:rFonts w:asciiTheme="minorBidi" w:hAnsiTheme="minorBidi" w:cstheme="minorBidi"/>
        </w:rPr>
        <w:t xml:space="preserve"> </w:t>
      </w:r>
      <w:r w:rsidR="00FD4DC4" w:rsidRPr="00C14EB1">
        <w:rPr>
          <w:rFonts w:asciiTheme="minorBidi" w:hAnsiTheme="minorBidi" w:cstheme="minorBidi"/>
        </w:rPr>
        <w:t>Zheng</w:t>
      </w:r>
      <w:r w:rsidR="00A11043" w:rsidRPr="00C14EB1">
        <w:rPr>
          <w:rFonts w:asciiTheme="minorBidi" w:hAnsiTheme="minorBidi" w:cstheme="minorBidi"/>
        </w:rPr>
        <w:t xml:space="preserve"> </w:t>
      </w:r>
      <w:r w:rsidR="00FD4DC4" w:rsidRPr="00C14EB1">
        <w:rPr>
          <w:rFonts w:asciiTheme="minorBidi" w:hAnsiTheme="minorBidi" w:cstheme="minorBidi"/>
        </w:rPr>
        <w:t>Gong</w:t>
      </w:r>
      <w:r w:rsidR="00A11043" w:rsidRPr="00C14EB1">
        <w:rPr>
          <w:rFonts w:asciiTheme="minorBidi" w:hAnsiTheme="minorBidi" w:cstheme="minorBidi"/>
        </w:rPr>
        <w:t xml:space="preserve"> </w:t>
      </w:r>
      <w:r w:rsidR="00FD4DC4" w:rsidRPr="00C14EB1">
        <w:rPr>
          <w:rFonts w:asciiTheme="minorBidi" w:hAnsiTheme="minorBidi" w:cstheme="minorBidi"/>
        </w:rPr>
        <w:t>(co-chair,</w:t>
      </w:r>
      <w:r w:rsidR="00A11043" w:rsidRPr="00C14EB1">
        <w:rPr>
          <w:rFonts w:asciiTheme="minorBidi" w:hAnsiTheme="minorBidi" w:cstheme="minorBidi"/>
        </w:rPr>
        <w:t xml:space="preserve"> </w:t>
      </w:r>
      <w:r w:rsidR="00FD4DC4" w:rsidRPr="00C14EB1">
        <w:rPr>
          <w:rFonts w:asciiTheme="minorBidi" w:hAnsiTheme="minorBidi" w:cstheme="minorBidi"/>
        </w:rPr>
        <w:t>ongoing)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2F8EBC77" w14:textId="539AB94C" w:rsidR="00E517C3" w:rsidRPr="00C14EB1" w:rsidRDefault="00B0542F" w:rsidP="00D1009B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T</w:t>
      </w:r>
      <w:r w:rsidR="004923D9" w:rsidRPr="00C14EB1">
        <w:rPr>
          <w:rFonts w:asciiTheme="minorBidi" w:hAnsiTheme="minorBidi" w:cstheme="minorBidi"/>
          <w:lang w:val="en-CA"/>
        </w:rPr>
        <w:t>eaching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elsewhere</w:t>
      </w:r>
    </w:p>
    <w:p w14:paraId="632D2DBA" w14:textId="5FB17A9F" w:rsidR="00877FEF" w:rsidRPr="00C14EB1" w:rsidRDefault="00877FEF" w:rsidP="00D1009B">
      <w:pPr>
        <w:pStyle w:val="DateRangeItem"/>
        <w:rPr>
          <w:rFonts w:asciiTheme="minorBidi" w:hAnsiTheme="minorBidi" w:cstheme="minorBidi"/>
          <w:i/>
        </w:rPr>
      </w:pPr>
      <w:r w:rsidRPr="00C14EB1">
        <w:rPr>
          <w:rFonts w:asciiTheme="minorBidi" w:hAnsiTheme="minorBidi" w:cstheme="minorBidi"/>
        </w:rPr>
        <w:t>2017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PhD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mini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course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CEMFI</w:t>
      </w:r>
    </w:p>
    <w:p w14:paraId="6A8863A1" w14:textId="189B081A" w:rsidR="00877FEF" w:rsidRPr="00C14EB1" w:rsidRDefault="00877FEF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2016</w:t>
      </w:r>
      <w:r w:rsidR="00644143" w:rsidRPr="00C14EB1">
        <w:rPr>
          <w:rFonts w:asciiTheme="minorBidi" w:hAnsiTheme="minorBidi" w:cstheme="minorBidi"/>
        </w:rPr>
        <w:t>-7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PhD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MBA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lectures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LBS</w:t>
      </w:r>
    </w:p>
    <w:p w14:paraId="1E8D53B4" w14:textId="289ECA6C" w:rsidR="0086673B" w:rsidRPr="00C14EB1" w:rsidRDefault="009A0622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2015</w:t>
      </w:r>
      <w:r w:rsidR="00A11043" w:rsidRPr="00C14EB1">
        <w:rPr>
          <w:rFonts w:asciiTheme="minorBidi" w:hAnsiTheme="minorBidi" w:cstheme="minorBidi"/>
        </w:rPr>
        <w:tab/>
      </w:r>
      <w:r w:rsidR="0086673B" w:rsidRPr="00C14EB1">
        <w:rPr>
          <w:rFonts w:asciiTheme="minorBidi" w:hAnsiTheme="minorBidi" w:cstheme="minorBidi"/>
        </w:rPr>
        <w:t>PhD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gramStart"/>
      <w:r w:rsidR="0086673B" w:rsidRPr="00C14EB1">
        <w:rPr>
          <w:rFonts w:asciiTheme="minorBidi" w:hAnsiTheme="minorBidi" w:cstheme="minorBidi"/>
        </w:rPr>
        <w:t>mini-course</w:t>
      </w:r>
      <w:proofErr w:type="gramEnd"/>
      <w:r w:rsidR="00A11043" w:rsidRPr="00C14EB1">
        <w:rPr>
          <w:rFonts w:asciiTheme="minorBidi" w:hAnsiTheme="minorBidi" w:cstheme="minorBidi"/>
        </w:rPr>
        <w:t xml:space="preserve"> </w:t>
      </w:r>
      <w:r w:rsidR="0086673B" w:rsidRPr="00C14EB1">
        <w:rPr>
          <w:rFonts w:asciiTheme="minorBidi" w:hAnsiTheme="minorBidi" w:cstheme="minorBidi"/>
        </w:rPr>
        <w:t>at</w:t>
      </w:r>
      <w:r w:rsidR="00A11043" w:rsidRPr="00C14EB1">
        <w:rPr>
          <w:rFonts w:asciiTheme="minorBidi" w:hAnsiTheme="minorBidi" w:cstheme="minorBidi"/>
        </w:rPr>
        <w:t xml:space="preserve"> </w:t>
      </w:r>
      <w:r w:rsidR="0086673B" w:rsidRPr="00C14EB1">
        <w:rPr>
          <w:rFonts w:asciiTheme="minorBidi" w:hAnsiTheme="minorBidi" w:cstheme="minorBidi"/>
        </w:rPr>
        <w:t>Paris</w:t>
      </w:r>
      <w:r w:rsidR="00A11043" w:rsidRPr="00C14EB1">
        <w:rPr>
          <w:rFonts w:asciiTheme="minorBidi" w:hAnsiTheme="minorBidi" w:cstheme="minorBidi"/>
        </w:rPr>
        <w:t xml:space="preserve"> </w:t>
      </w:r>
      <w:r w:rsidR="0086673B" w:rsidRPr="00C14EB1">
        <w:rPr>
          <w:rFonts w:asciiTheme="minorBidi" w:hAnsiTheme="minorBidi" w:cstheme="minorBidi"/>
        </w:rPr>
        <w:t>School</w:t>
      </w:r>
      <w:r w:rsidR="00A11043" w:rsidRPr="00C14EB1">
        <w:rPr>
          <w:rFonts w:asciiTheme="minorBidi" w:hAnsiTheme="minorBidi" w:cstheme="minorBidi"/>
        </w:rPr>
        <w:t xml:space="preserve"> </w:t>
      </w:r>
      <w:r w:rsidR="0086673B"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="0086673B" w:rsidRPr="00C14EB1">
        <w:rPr>
          <w:rFonts w:asciiTheme="minorBidi" w:hAnsiTheme="minorBidi" w:cstheme="minorBidi"/>
        </w:rPr>
        <w:t>Economics</w:t>
      </w:r>
    </w:p>
    <w:p w14:paraId="11E0EEC9" w14:textId="50F9D8B4" w:rsidR="009D68D6" w:rsidRPr="00C14EB1" w:rsidRDefault="009D68D6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2003-</w:t>
      </w:r>
      <w:r w:rsidR="00D15172" w:rsidRPr="00C14EB1">
        <w:rPr>
          <w:rFonts w:asciiTheme="minorBidi" w:hAnsiTheme="minorBidi" w:cstheme="minorBidi"/>
        </w:rPr>
        <w:t>2012</w:t>
      </w:r>
      <w:r w:rsidR="00A11043" w:rsidRPr="00C14EB1">
        <w:rPr>
          <w:rFonts w:asciiTheme="minorBidi" w:hAnsiTheme="minorBidi" w:cstheme="minorBidi"/>
        </w:rPr>
        <w:tab/>
      </w:r>
      <w:r w:rsidR="00D225FF" w:rsidRPr="00C14EB1">
        <w:rPr>
          <w:rFonts w:asciiTheme="minorBidi" w:hAnsiTheme="minorBidi" w:cstheme="minorBidi"/>
        </w:rPr>
        <w:t>Firms</w:t>
      </w:r>
      <w:r w:rsidR="00A11043" w:rsidRPr="00C14EB1">
        <w:rPr>
          <w:rFonts w:asciiTheme="minorBidi" w:hAnsiTheme="minorBidi" w:cstheme="minorBidi"/>
        </w:rPr>
        <w:t xml:space="preserve"> </w:t>
      </w:r>
      <w:r w:rsidR="00D225FF"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="00D225FF" w:rsidRPr="00C14EB1">
        <w:rPr>
          <w:rFonts w:asciiTheme="minorBidi" w:hAnsiTheme="minorBidi" w:cstheme="minorBidi"/>
        </w:rPr>
        <w:t>Markets</w:t>
      </w:r>
      <w:r w:rsidR="00A11043" w:rsidRPr="00C14EB1">
        <w:rPr>
          <w:rFonts w:asciiTheme="minorBidi" w:hAnsiTheme="minorBidi" w:cstheme="minorBidi"/>
        </w:rPr>
        <w:t xml:space="preserve"> </w:t>
      </w:r>
      <w:r w:rsidR="00D225FF" w:rsidRPr="00C14EB1">
        <w:rPr>
          <w:rFonts w:asciiTheme="minorBidi" w:hAnsiTheme="minorBidi" w:cstheme="minorBidi"/>
        </w:rPr>
        <w:t>(MBA)</w:t>
      </w:r>
    </w:p>
    <w:p w14:paraId="40FD0EB0" w14:textId="154DA7E8" w:rsidR="008C3A97" w:rsidRPr="00C14EB1" w:rsidRDefault="008C3A97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Mar-May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2011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Game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Theory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Strategic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Advantage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(MBA,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MIT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Sloan)</w:t>
      </w:r>
    </w:p>
    <w:p w14:paraId="1A3E6DC1" w14:textId="3A71FA2A" w:rsidR="00EC5C13" w:rsidRPr="00C14EB1" w:rsidRDefault="009D68D6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2006-8,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2009-</w:t>
      </w:r>
      <w:r w:rsidR="00043867" w:rsidRPr="00C14EB1">
        <w:rPr>
          <w:rFonts w:asciiTheme="minorBidi" w:hAnsiTheme="minorBidi" w:cstheme="minorBidi"/>
        </w:rPr>
        <w:t>10</w:t>
      </w:r>
      <w:r w:rsidRPr="00C14EB1">
        <w:rPr>
          <w:rFonts w:asciiTheme="minorBidi" w:hAnsiTheme="minorBidi" w:cstheme="minorBidi"/>
        </w:rPr>
        <w:tab/>
        <w:t>Industrial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Organization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(PhD</w:t>
      </w:r>
      <w:r w:rsidR="008C3A97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8C3A97" w:rsidRPr="00C14EB1">
        <w:rPr>
          <w:rFonts w:asciiTheme="minorBidi" w:hAnsiTheme="minorBidi" w:cstheme="minorBidi"/>
        </w:rPr>
        <w:t>NYU</w:t>
      </w:r>
      <w:r w:rsidRPr="00C14EB1">
        <w:rPr>
          <w:rFonts w:asciiTheme="minorBidi" w:hAnsiTheme="minorBidi" w:cstheme="minorBidi"/>
        </w:rPr>
        <w:t>)</w:t>
      </w:r>
      <w:r w:rsidR="00A11043" w:rsidRPr="00C14EB1">
        <w:rPr>
          <w:rFonts w:asciiTheme="minorBidi" w:hAnsiTheme="minorBidi" w:cstheme="minorBidi"/>
        </w:rPr>
        <w:t xml:space="preserve"> </w:t>
      </w:r>
      <w:r w:rsidR="009F6153" w:rsidRPr="00C14EB1">
        <w:rPr>
          <w:rFonts w:asciiTheme="minorBidi" w:hAnsiTheme="minorBidi" w:cstheme="minorBidi"/>
        </w:rPr>
        <w:t>c</w:t>
      </w:r>
      <w:r w:rsidR="00EC5C13" w:rsidRPr="00C14EB1">
        <w:rPr>
          <w:rFonts w:asciiTheme="minorBidi" w:hAnsiTheme="minorBidi" w:cstheme="minorBidi"/>
        </w:rPr>
        <w:t>o-taught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(with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John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Asker,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Allan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Collard-Wexler,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Robin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gramStart"/>
      <w:r w:rsidR="00EC5C13" w:rsidRPr="00C14EB1">
        <w:rPr>
          <w:rFonts w:asciiTheme="minorBidi" w:hAnsiTheme="minorBidi" w:cstheme="minorBidi"/>
        </w:rPr>
        <w:t>Lee</w:t>
      </w:r>
      <w:proofErr w:type="gramEnd"/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="00D225FF" w:rsidRPr="00C14EB1">
        <w:rPr>
          <w:rFonts w:asciiTheme="minorBidi" w:hAnsiTheme="minorBidi" w:cstheme="minorBidi"/>
        </w:rPr>
        <w:t>Ariel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D225FF" w:rsidRPr="00C14EB1">
        <w:rPr>
          <w:rFonts w:asciiTheme="minorBidi" w:hAnsiTheme="minorBidi" w:cstheme="minorBidi"/>
        </w:rPr>
        <w:t>Pakes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="00D225FF"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="00D225FF" w:rsidRPr="00C14EB1">
        <w:rPr>
          <w:rFonts w:asciiTheme="minorBidi" w:hAnsiTheme="minorBidi" w:cstheme="minorBidi"/>
        </w:rPr>
        <w:t>different</w:t>
      </w:r>
      <w:r w:rsidR="00A11043" w:rsidRPr="00C14EB1">
        <w:rPr>
          <w:rFonts w:asciiTheme="minorBidi" w:hAnsiTheme="minorBidi" w:cstheme="minorBidi"/>
        </w:rPr>
        <w:t xml:space="preserve"> </w:t>
      </w:r>
      <w:r w:rsidR="00D225FF" w:rsidRPr="00C14EB1">
        <w:rPr>
          <w:rFonts w:asciiTheme="minorBidi" w:hAnsiTheme="minorBidi" w:cstheme="minorBidi"/>
        </w:rPr>
        <w:t>years)</w:t>
      </w:r>
    </w:p>
    <w:p w14:paraId="2B4D4B0C" w14:textId="2FB6CE3E" w:rsidR="009D68D6" w:rsidRPr="00C14EB1" w:rsidRDefault="009D68D6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2003-2006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New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Theory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(PhD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reading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group</w:t>
      </w:r>
      <w:r w:rsidR="008C3A97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8C3A97" w:rsidRPr="00C14EB1">
        <w:rPr>
          <w:rFonts w:asciiTheme="minorBidi" w:hAnsiTheme="minorBidi" w:cstheme="minorBidi"/>
        </w:rPr>
        <w:t>NYU</w:t>
      </w:r>
      <w:r w:rsidRPr="00C14EB1">
        <w:rPr>
          <w:rFonts w:asciiTheme="minorBidi" w:hAnsiTheme="minorBidi" w:cstheme="minorBidi"/>
        </w:rPr>
        <w:t>)</w:t>
      </w:r>
      <w:r w:rsidR="008C3A97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8C3A97" w:rsidRPr="00C14EB1">
        <w:rPr>
          <w:rFonts w:asciiTheme="minorBidi" w:hAnsiTheme="minorBidi" w:cstheme="minorBidi"/>
        </w:rPr>
        <w:t>c</w:t>
      </w:r>
      <w:r w:rsidR="00EC5C13" w:rsidRPr="00C14EB1">
        <w:rPr>
          <w:rFonts w:asciiTheme="minorBidi" w:hAnsiTheme="minorBidi" w:cstheme="minorBidi"/>
        </w:rPr>
        <w:t>o-taught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(with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EC5C13" w:rsidRPr="00C14EB1">
        <w:rPr>
          <w:rFonts w:asciiTheme="minorBidi" w:hAnsiTheme="minorBidi" w:cstheme="minorBidi"/>
        </w:rPr>
        <w:t>Debraj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Ray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Ennio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EC5C13" w:rsidRPr="00C14EB1">
        <w:rPr>
          <w:rFonts w:asciiTheme="minorBidi" w:hAnsiTheme="minorBidi" w:cstheme="minorBidi"/>
        </w:rPr>
        <w:t>Stacchetti</w:t>
      </w:r>
      <w:proofErr w:type="spellEnd"/>
      <w:r w:rsidR="00EC5C13" w:rsidRPr="00C14EB1">
        <w:rPr>
          <w:rFonts w:asciiTheme="minorBidi" w:hAnsiTheme="minorBidi" w:cstheme="minorBidi"/>
        </w:rPr>
        <w:t>)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7845A891" w14:textId="52B70715" w:rsidR="008C3A97" w:rsidRPr="00C14EB1" w:rsidRDefault="008C3A97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2005,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06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(March)</w:t>
      </w:r>
      <w:r w:rsidRPr="00C14EB1">
        <w:rPr>
          <w:rFonts w:asciiTheme="minorBidi" w:hAnsiTheme="minorBidi" w:cstheme="minorBidi"/>
        </w:rPr>
        <w:tab/>
      </w:r>
      <w:proofErr w:type="gramStart"/>
      <w:r w:rsidRPr="00C14EB1">
        <w:rPr>
          <w:rFonts w:asciiTheme="minorBidi" w:hAnsiTheme="minorBidi" w:cstheme="minorBidi"/>
        </w:rPr>
        <w:t>Mini-course</w:t>
      </w:r>
      <w:proofErr w:type="gram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Game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Theory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(undergraduate,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DIEM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program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Bocconi)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2360BE3C" w14:textId="58D10254" w:rsidR="008C3A97" w:rsidRPr="00C14EB1" w:rsidRDefault="008C3A97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2003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(Summer)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Microeconomics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(MBA,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Kellogg,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Northwestern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University)</w:t>
      </w:r>
    </w:p>
    <w:p w14:paraId="4F44CEDF" w14:textId="5D145BDF" w:rsidR="00AA2513" w:rsidRPr="00C14EB1" w:rsidRDefault="00AA2513" w:rsidP="00D1009B">
      <w:pPr>
        <w:pStyle w:val="DateRangeItem"/>
        <w:rPr>
          <w:rFonts w:asciiTheme="minorBidi" w:hAnsiTheme="minorBidi" w:cstheme="minorBidi"/>
          <w:i/>
        </w:rPr>
      </w:pPr>
      <w:r w:rsidRPr="00C14EB1">
        <w:rPr>
          <w:rFonts w:asciiTheme="minorBidi" w:hAnsiTheme="minorBidi" w:cstheme="minorBidi"/>
        </w:rPr>
        <w:t>PhD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Sup</w:t>
      </w:r>
      <w:r w:rsidR="006E160B" w:rsidRPr="00C14EB1">
        <w:rPr>
          <w:rFonts w:asciiTheme="minorBidi" w:hAnsiTheme="minorBidi" w:cstheme="minorBidi"/>
        </w:rPr>
        <w:t>ervision</w:t>
      </w:r>
      <w:r w:rsidR="006E160B" w:rsidRPr="00C14EB1">
        <w:rPr>
          <w:rFonts w:asciiTheme="minorBidi" w:hAnsiTheme="minorBidi" w:cstheme="minorBidi"/>
        </w:rPr>
        <w:tab/>
        <w:t>Sergio</w:t>
      </w:r>
      <w:r w:rsidR="00A11043" w:rsidRPr="00C14EB1">
        <w:rPr>
          <w:rFonts w:asciiTheme="minorBidi" w:hAnsiTheme="minorBidi" w:cstheme="minorBidi"/>
        </w:rPr>
        <w:t xml:space="preserve"> </w:t>
      </w:r>
      <w:r w:rsidR="006E160B" w:rsidRPr="00C14EB1">
        <w:rPr>
          <w:rFonts w:asciiTheme="minorBidi" w:hAnsiTheme="minorBidi" w:cstheme="minorBidi"/>
        </w:rPr>
        <w:t>Vicente</w:t>
      </w:r>
      <w:r w:rsidR="00A11043" w:rsidRPr="00C14EB1">
        <w:rPr>
          <w:rFonts w:asciiTheme="minorBidi" w:hAnsiTheme="minorBidi" w:cstheme="minorBidi"/>
        </w:rPr>
        <w:t xml:space="preserve"> </w:t>
      </w:r>
      <w:r w:rsidR="006E160B" w:rsidRPr="00C14EB1">
        <w:rPr>
          <w:rFonts w:asciiTheme="minorBidi" w:hAnsiTheme="minorBidi" w:cstheme="minorBidi"/>
        </w:rPr>
        <w:t>(GSAS</w:t>
      </w:r>
      <w:r w:rsidR="00A11043" w:rsidRPr="00C14EB1">
        <w:rPr>
          <w:rFonts w:asciiTheme="minorBidi" w:hAnsiTheme="minorBidi" w:cstheme="minorBidi"/>
        </w:rPr>
        <w:t xml:space="preserve"> </w:t>
      </w:r>
      <w:r w:rsidR="008C3A97" w:rsidRPr="00C14EB1">
        <w:rPr>
          <w:rFonts w:asciiTheme="minorBidi" w:hAnsiTheme="minorBidi" w:cstheme="minorBidi"/>
        </w:rPr>
        <w:t>NYU,</w:t>
      </w:r>
      <w:r w:rsidR="00A11043" w:rsidRPr="00C14EB1">
        <w:rPr>
          <w:rFonts w:asciiTheme="minorBidi" w:hAnsiTheme="minorBidi" w:cstheme="minorBidi"/>
        </w:rPr>
        <w:t xml:space="preserve"> </w:t>
      </w:r>
      <w:r w:rsidR="006E160B" w:rsidRPr="00C14EB1">
        <w:rPr>
          <w:rFonts w:asciiTheme="minorBidi" w:hAnsiTheme="minorBidi" w:cstheme="minorBidi"/>
        </w:rPr>
        <w:t>2012</w:t>
      </w:r>
      <w:r w:rsidR="002024D2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primary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</w:rPr>
        <w:t>supervisor</w:t>
      </w:r>
      <w:r w:rsidR="00A33515"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="00A33515" w:rsidRPr="00C14EB1">
        <w:rPr>
          <w:rFonts w:asciiTheme="minorBidi" w:hAnsiTheme="minorBidi" w:cstheme="minorBidi"/>
        </w:rPr>
        <w:t>Universidad</w:t>
      </w:r>
      <w:r w:rsidR="00A11043" w:rsidRPr="00C14EB1">
        <w:rPr>
          <w:rFonts w:asciiTheme="minorBidi" w:hAnsiTheme="minorBidi" w:cstheme="minorBidi"/>
        </w:rPr>
        <w:t xml:space="preserve"> </w:t>
      </w:r>
      <w:r w:rsidR="00A33515" w:rsidRPr="00C14EB1">
        <w:rPr>
          <w:rFonts w:asciiTheme="minorBidi" w:hAnsiTheme="minorBidi" w:cstheme="minorBidi"/>
        </w:rPr>
        <w:t>Carlos</w:t>
      </w:r>
      <w:r w:rsidR="00A11043" w:rsidRPr="00C14EB1">
        <w:rPr>
          <w:rFonts w:asciiTheme="minorBidi" w:hAnsiTheme="minorBidi" w:cstheme="minorBidi"/>
        </w:rPr>
        <w:t xml:space="preserve"> </w:t>
      </w:r>
      <w:r w:rsidR="00A33515" w:rsidRPr="00C14EB1">
        <w:rPr>
          <w:rFonts w:asciiTheme="minorBidi" w:hAnsiTheme="minorBidi" w:cstheme="minorBidi"/>
        </w:rPr>
        <w:t>III</w:t>
      </w:r>
      <w:r w:rsidRPr="00C14EB1">
        <w:rPr>
          <w:rFonts w:asciiTheme="minorBidi" w:hAnsiTheme="minorBidi" w:cstheme="minorBidi"/>
        </w:rPr>
        <w:t>)</w:t>
      </w:r>
      <w:r w:rsidR="00A11043" w:rsidRPr="00C14EB1">
        <w:rPr>
          <w:rFonts w:asciiTheme="minorBidi" w:hAnsiTheme="minorBidi" w:cstheme="minorBidi"/>
        </w:rPr>
        <w:t xml:space="preserve"> </w:t>
      </w:r>
      <w:r w:rsidR="00EC5C13" w:rsidRPr="00C14EB1">
        <w:rPr>
          <w:rFonts w:asciiTheme="minorBidi" w:hAnsiTheme="minorBidi" w:cstheme="minorBidi"/>
          <w:i/>
        </w:rPr>
        <w:t>Essays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="00EC5C13" w:rsidRPr="00C14EB1">
        <w:rPr>
          <w:rFonts w:asciiTheme="minorBidi" w:hAnsiTheme="minorBidi" w:cstheme="minorBidi"/>
          <w:i/>
        </w:rPr>
        <w:t>in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="00EC5C13" w:rsidRPr="00C14EB1">
        <w:rPr>
          <w:rFonts w:asciiTheme="minorBidi" w:hAnsiTheme="minorBidi" w:cstheme="minorBidi"/>
          <w:i/>
        </w:rPr>
        <w:t>Information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="00EC5C13" w:rsidRPr="00C14EB1">
        <w:rPr>
          <w:rFonts w:asciiTheme="minorBidi" w:hAnsiTheme="minorBidi" w:cstheme="minorBidi"/>
          <w:i/>
        </w:rPr>
        <w:t>Economics</w:t>
      </w:r>
    </w:p>
    <w:p w14:paraId="1DC10DBE" w14:textId="190C47E5" w:rsidR="00454C61" w:rsidRPr="00C14EB1" w:rsidRDefault="00454C61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PhD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committees</w:t>
      </w:r>
      <w:r w:rsidRPr="00C14EB1">
        <w:rPr>
          <w:rFonts w:asciiTheme="minorBidi" w:hAnsiTheme="minorBidi" w:cstheme="minorBidi"/>
        </w:rPr>
        <w:tab/>
      </w:r>
      <w:proofErr w:type="spellStart"/>
      <w:r w:rsidRPr="00C14EB1">
        <w:rPr>
          <w:rFonts w:asciiTheme="minorBidi" w:hAnsiTheme="minorBidi" w:cstheme="minorBidi"/>
        </w:rPr>
        <w:t>Cristi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Deszo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</w:t>
      </w:r>
      <w:r w:rsidR="008C3A97" w:rsidRPr="00C14EB1">
        <w:rPr>
          <w:rFonts w:asciiTheme="minorBidi" w:hAnsiTheme="minorBidi" w:cstheme="minorBidi"/>
        </w:rPr>
        <w:t>Stern</w:t>
      </w:r>
      <w:r w:rsidR="00A11043" w:rsidRPr="00C14EB1">
        <w:rPr>
          <w:rFonts w:asciiTheme="minorBidi" w:hAnsiTheme="minorBidi" w:cstheme="minorBidi"/>
        </w:rPr>
        <w:t xml:space="preserve"> </w:t>
      </w:r>
      <w:r w:rsidR="008C3A97" w:rsidRPr="00C14EB1">
        <w:rPr>
          <w:rFonts w:asciiTheme="minorBidi" w:hAnsiTheme="minorBidi" w:cstheme="minorBidi"/>
        </w:rPr>
        <w:t>NYU,</w:t>
      </w:r>
      <w:r w:rsidR="00A11043" w:rsidRPr="00C14EB1">
        <w:rPr>
          <w:rFonts w:asciiTheme="minorBidi" w:hAnsiTheme="minorBidi" w:cstheme="minorBidi"/>
        </w:rPr>
        <w:t xml:space="preserve"> </w:t>
      </w:r>
      <w:r w:rsidR="00D225FF" w:rsidRPr="00C14EB1">
        <w:rPr>
          <w:rFonts w:asciiTheme="minorBidi" w:hAnsiTheme="minorBidi" w:cstheme="minorBidi"/>
        </w:rPr>
        <w:t>2006</w:t>
      </w:r>
      <w:r w:rsidRPr="00C14EB1">
        <w:rPr>
          <w:rFonts w:asciiTheme="minorBidi" w:hAnsiTheme="minorBidi" w:cstheme="minorBidi"/>
        </w:rPr>
        <w:t>)</w:t>
      </w:r>
      <w:r w:rsidR="00D225FF" w:rsidRPr="00C14EB1">
        <w:rPr>
          <w:rFonts w:asciiTheme="minorBidi" w:hAnsiTheme="minorBidi" w:cstheme="minorBidi"/>
        </w:rPr>
        <w:t>;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David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Ross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</w:t>
      </w:r>
      <w:r w:rsidR="008C3A97" w:rsidRPr="00C14EB1">
        <w:rPr>
          <w:rFonts w:asciiTheme="minorBidi" w:hAnsiTheme="minorBidi" w:cstheme="minorBidi"/>
        </w:rPr>
        <w:t>Stern</w:t>
      </w:r>
      <w:r w:rsidR="00A11043" w:rsidRPr="00C14EB1">
        <w:rPr>
          <w:rFonts w:asciiTheme="minorBidi" w:hAnsiTheme="minorBidi" w:cstheme="minorBidi"/>
        </w:rPr>
        <w:t xml:space="preserve"> </w:t>
      </w:r>
      <w:r w:rsidR="008C3A97" w:rsidRPr="00C14EB1">
        <w:rPr>
          <w:rFonts w:asciiTheme="minorBidi" w:hAnsiTheme="minorBidi" w:cstheme="minorBidi"/>
        </w:rPr>
        <w:t>NYU,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2007</w:t>
      </w:r>
      <w:r w:rsidR="00D225FF" w:rsidRPr="00C14EB1">
        <w:rPr>
          <w:rFonts w:asciiTheme="minorBidi" w:hAnsiTheme="minorBidi" w:cstheme="minorBidi"/>
        </w:rPr>
        <w:t>);</w:t>
      </w:r>
      <w:r w:rsidR="00A11043" w:rsidRPr="00C14EB1">
        <w:rPr>
          <w:rFonts w:asciiTheme="minorBidi" w:hAnsiTheme="minorBidi" w:cstheme="minorBidi"/>
        </w:rPr>
        <w:t xml:space="preserve"> </w:t>
      </w:r>
      <w:r w:rsidR="006E160B" w:rsidRPr="00C14EB1">
        <w:rPr>
          <w:rFonts w:asciiTheme="minorBidi" w:hAnsiTheme="minorBidi" w:cstheme="minorBidi"/>
        </w:rPr>
        <w:t>Michal</w:t>
      </w:r>
      <w:r w:rsidR="00A11043" w:rsidRPr="00C14EB1">
        <w:rPr>
          <w:rFonts w:asciiTheme="minorBidi" w:hAnsiTheme="minorBidi" w:cstheme="minorBidi"/>
        </w:rPr>
        <w:t xml:space="preserve"> </w:t>
      </w:r>
      <w:r w:rsidR="006E160B" w:rsidRPr="00C14EB1">
        <w:rPr>
          <w:rFonts w:asciiTheme="minorBidi" w:hAnsiTheme="minorBidi" w:cstheme="minorBidi"/>
        </w:rPr>
        <w:t>Goldberg</w:t>
      </w:r>
      <w:r w:rsidR="00A11043" w:rsidRPr="00C14EB1">
        <w:rPr>
          <w:rFonts w:asciiTheme="minorBidi" w:hAnsiTheme="minorBidi" w:cstheme="minorBidi"/>
        </w:rPr>
        <w:t xml:space="preserve"> </w:t>
      </w:r>
      <w:r w:rsidR="006E160B" w:rsidRPr="00C14EB1">
        <w:rPr>
          <w:rFonts w:asciiTheme="minorBidi" w:hAnsiTheme="minorBidi" w:cstheme="minorBidi"/>
        </w:rPr>
        <w:t>(GSAS</w:t>
      </w:r>
      <w:r w:rsidR="00A11043" w:rsidRPr="00C14EB1">
        <w:rPr>
          <w:rFonts w:asciiTheme="minorBidi" w:hAnsiTheme="minorBidi" w:cstheme="minorBidi"/>
        </w:rPr>
        <w:t xml:space="preserve"> </w:t>
      </w:r>
      <w:r w:rsidR="0022046A" w:rsidRPr="00C14EB1">
        <w:rPr>
          <w:rFonts w:asciiTheme="minorBidi" w:hAnsiTheme="minorBidi" w:cstheme="minorBidi"/>
        </w:rPr>
        <w:t>NYU,</w:t>
      </w:r>
      <w:r w:rsidR="00A11043" w:rsidRPr="00C14EB1">
        <w:rPr>
          <w:rFonts w:asciiTheme="minorBidi" w:hAnsiTheme="minorBidi" w:cstheme="minorBidi"/>
        </w:rPr>
        <w:t xml:space="preserve"> </w:t>
      </w:r>
      <w:r w:rsidR="008C3A97" w:rsidRPr="00C14EB1">
        <w:rPr>
          <w:rFonts w:asciiTheme="minorBidi" w:hAnsiTheme="minorBidi" w:cstheme="minorBidi"/>
        </w:rPr>
        <w:t>2012</w:t>
      </w:r>
      <w:r w:rsidR="006E160B" w:rsidRPr="00C14EB1">
        <w:rPr>
          <w:rFonts w:asciiTheme="minorBidi" w:hAnsiTheme="minorBidi" w:cstheme="minorBidi"/>
        </w:rPr>
        <w:t>)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1238E581" w14:textId="4483C019" w:rsidR="004A7D7B" w:rsidRPr="00C14EB1" w:rsidRDefault="004A7D7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MSc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thesis</w:t>
      </w:r>
      <w:r w:rsidR="00A11043" w:rsidRPr="00C14EB1">
        <w:rPr>
          <w:rFonts w:asciiTheme="minorBidi" w:hAnsiTheme="minorBidi" w:cstheme="minorBidi"/>
        </w:rPr>
        <w:tab/>
      </w:r>
      <w:proofErr w:type="spellStart"/>
      <w:r w:rsidRPr="00C14EB1">
        <w:rPr>
          <w:rFonts w:asciiTheme="minorBidi" w:hAnsiTheme="minorBidi" w:cstheme="minorBidi"/>
        </w:rPr>
        <w:t>Surafel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Getachew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(SCPS,</w:t>
      </w:r>
      <w:r w:rsidR="00A11043" w:rsidRPr="00C14EB1">
        <w:rPr>
          <w:rFonts w:asciiTheme="minorBidi" w:hAnsiTheme="minorBidi" w:cstheme="minorBidi"/>
        </w:rPr>
        <w:t xml:space="preserve"> </w:t>
      </w:r>
      <w:r w:rsidR="008C3A97" w:rsidRPr="00C14EB1">
        <w:rPr>
          <w:rFonts w:asciiTheme="minorBidi" w:hAnsiTheme="minorBidi" w:cstheme="minorBidi"/>
        </w:rPr>
        <w:t>NYU,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April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2009)</w:t>
      </w:r>
    </w:p>
    <w:p w14:paraId="695971BE" w14:textId="380FFADD" w:rsidR="004A7D7B" w:rsidRPr="00C14EB1" w:rsidRDefault="004A7D7B" w:rsidP="00D1009B">
      <w:pPr>
        <w:pStyle w:val="DateRangeItem"/>
        <w:rPr>
          <w:rFonts w:asciiTheme="minorBidi" w:hAnsiTheme="minorBidi" w:cstheme="minorBidi"/>
          <w:color w:val="000000"/>
        </w:rPr>
      </w:pPr>
      <w:r w:rsidRPr="00C14EB1">
        <w:rPr>
          <w:rFonts w:asciiTheme="minorBidi" w:hAnsiTheme="minorBidi" w:cstheme="minorBidi"/>
        </w:rPr>
        <w:t>2000-2001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Industry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(classes,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final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year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undergraduate,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LSE)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276D80E9" w14:textId="2136BBE1" w:rsidR="00B5547E" w:rsidRPr="00C14EB1" w:rsidRDefault="004A7D7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1999-2001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Microeconomic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Principles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(classes,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intermediate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undergrad,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LSE),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67164936" w14:textId="1587BA34" w:rsidR="00A11043" w:rsidRPr="00C14EB1" w:rsidRDefault="00B5547E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1995-1997</w:t>
      </w:r>
      <w:r w:rsidR="00A11043" w:rsidRPr="00C14EB1">
        <w:rPr>
          <w:rFonts w:asciiTheme="minorBidi" w:hAnsiTheme="minorBidi" w:cstheme="minorBidi"/>
        </w:rPr>
        <w:tab/>
      </w:r>
      <w:r w:rsidR="004A7D7B" w:rsidRPr="00C14EB1">
        <w:rPr>
          <w:rFonts w:asciiTheme="minorBidi" w:hAnsiTheme="minorBidi" w:cstheme="minorBidi"/>
        </w:rPr>
        <w:t>Quantitative</w:t>
      </w:r>
      <w:r w:rsidR="00A11043" w:rsidRPr="00C14EB1">
        <w:rPr>
          <w:rFonts w:asciiTheme="minorBidi" w:hAnsiTheme="minorBidi" w:cstheme="minorBidi"/>
        </w:rPr>
        <w:t xml:space="preserve"> </w:t>
      </w:r>
      <w:r w:rsidR="004A7D7B" w:rsidRPr="00C14EB1">
        <w:rPr>
          <w:rFonts w:asciiTheme="minorBidi" w:hAnsiTheme="minorBidi" w:cstheme="minorBidi"/>
        </w:rPr>
        <w:t>Methods</w:t>
      </w:r>
      <w:r w:rsidR="00A11043" w:rsidRPr="00C14EB1">
        <w:rPr>
          <w:rFonts w:asciiTheme="minorBidi" w:hAnsiTheme="minorBidi" w:cstheme="minorBidi"/>
        </w:rPr>
        <w:t xml:space="preserve"> </w:t>
      </w:r>
      <w:r w:rsidR="004A7D7B"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="004A7D7B" w:rsidRPr="00C14EB1">
        <w:rPr>
          <w:rFonts w:asciiTheme="minorBidi" w:hAnsiTheme="minorBidi" w:cstheme="minorBidi"/>
        </w:rPr>
        <w:t>Econ,</w:t>
      </w:r>
      <w:r w:rsidR="00A11043" w:rsidRPr="00C14EB1">
        <w:rPr>
          <w:rFonts w:asciiTheme="minorBidi" w:hAnsiTheme="minorBidi" w:cstheme="minorBidi"/>
        </w:rPr>
        <w:t xml:space="preserve"> </w:t>
      </w:r>
      <w:r w:rsidR="004A7D7B" w:rsidRPr="00C14EB1">
        <w:rPr>
          <w:rFonts w:asciiTheme="minorBidi" w:hAnsiTheme="minorBidi" w:cstheme="minorBidi"/>
        </w:rPr>
        <w:t>Advanced</w:t>
      </w:r>
      <w:r w:rsidR="00A11043" w:rsidRPr="00C14EB1">
        <w:rPr>
          <w:rFonts w:asciiTheme="minorBidi" w:hAnsiTheme="minorBidi" w:cstheme="minorBidi"/>
        </w:rPr>
        <w:t xml:space="preserve"> </w:t>
      </w:r>
      <w:r w:rsidR="004A7D7B" w:rsidRPr="00C14EB1">
        <w:rPr>
          <w:rFonts w:asciiTheme="minorBidi" w:hAnsiTheme="minorBidi" w:cstheme="minorBidi"/>
        </w:rPr>
        <w:t>Mathematical</w:t>
      </w:r>
      <w:r w:rsidR="00A11043" w:rsidRPr="00C14EB1">
        <w:rPr>
          <w:rFonts w:asciiTheme="minorBidi" w:hAnsiTheme="minorBidi" w:cstheme="minorBidi"/>
        </w:rPr>
        <w:t xml:space="preserve"> </w:t>
      </w:r>
      <w:r w:rsidR="004A7D7B" w:rsidRPr="00C14EB1">
        <w:rPr>
          <w:rFonts w:asciiTheme="minorBidi" w:hAnsiTheme="minorBidi" w:cstheme="minorBidi"/>
        </w:rPr>
        <w:t>Methods</w:t>
      </w:r>
      <w:r w:rsidR="00A11043" w:rsidRPr="00C14EB1">
        <w:rPr>
          <w:rFonts w:asciiTheme="minorBidi" w:hAnsiTheme="minorBidi" w:cstheme="minorBidi"/>
        </w:rPr>
        <w:t xml:space="preserve"> </w:t>
      </w:r>
      <w:r w:rsidR="004A7D7B" w:rsidRPr="00C14EB1">
        <w:rPr>
          <w:rFonts w:asciiTheme="minorBidi" w:hAnsiTheme="minorBidi" w:cstheme="minorBidi"/>
        </w:rPr>
        <w:t>(classes,</w:t>
      </w:r>
      <w:r w:rsidR="00A11043" w:rsidRPr="00C14EB1">
        <w:rPr>
          <w:rFonts w:asciiTheme="minorBidi" w:hAnsiTheme="minorBidi" w:cstheme="minorBidi"/>
        </w:rPr>
        <w:t xml:space="preserve"> </w:t>
      </w:r>
      <w:r w:rsidR="00205954" w:rsidRPr="00C14EB1">
        <w:rPr>
          <w:rFonts w:asciiTheme="minorBidi" w:hAnsiTheme="minorBidi" w:cstheme="minorBidi"/>
        </w:rPr>
        <w:t>undergrad,</w:t>
      </w:r>
      <w:r w:rsidR="00A11043" w:rsidRPr="00C14EB1">
        <w:rPr>
          <w:rFonts w:asciiTheme="minorBidi" w:hAnsiTheme="minorBidi" w:cstheme="minorBidi"/>
        </w:rPr>
        <w:t xml:space="preserve"> </w:t>
      </w:r>
      <w:r w:rsidR="00205954" w:rsidRPr="00C14EB1">
        <w:rPr>
          <w:rFonts w:asciiTheme="minorBidi" w:hAnsiTheme="minorBidi" w:cstheme="minorBidi"/>
        </w:rPr>
        <w:t>LSE)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1772CC3A" w14:textId="28C34AB8" w:rsidR="009D68D6" w:rsidRPr="00C14EB1" w:rsidRDefault="00206A12" w:rsidP="00D1009B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External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4923D9" w:rsidRPr="00C14EB1">
        <w:rPr>
          <w:rFonts w:asciiTheme="minorBidi" w:hAnsiTheme="minorBidi" w:cstheme="minorBidi"/>
          <w:lang w:val="en-CA"/>
        </w:rPr>
        <w:t>Professional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4923D9" w:rsidRPr="00C14EB1">
        <w:rPr>
          <w:rFonts w:asciiTheme="minorBidi" w:hAnsiTheme="minorBidi" w:cstheme="minorBidi"/>
          <w:lang w:val="en-CA"/>
        </w:rPr>
        <w:t>Service</w:t>
      </w:r>
    </w:p>
    <w:p w14:paraId="4492CCDB" w14:textId="137EEACD" w:rsidR="00EB1541" w:rsidRPr="00C14EB1" w:rsidRDefault="00EB1541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2021</w:t>
      </w:r>
      <w:r w:rsidRPr="00C14EB1">
        <w:rPr>
          <w:rFonts w:asciiTheme="minorBidi" w:hAnsiTheme="minorBidi" w:cstheme="minorBidi"/>
        </w:rPr>
        <w:tab/>
        <w:t>Program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Committee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2021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North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American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Summer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Meeting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Econometric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Society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28B70A0F" w14:textId="45EF0F0B" w:rsidR="00C20673" w:rsidRPr="00C14EB1" w:rsidRDefault="00C20673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2020</w:t>
      </w:r>
      <w:r w:rsidRPr="00C14EB1">
        <w:rPr>
          <w:rFonts w:asciiTheme="minorBidi" w:hAnsiTheme="minorBidi" w:cstheme="minorBidi"/>
        </w:rPr>
        <w:tab/>
        <w:t>External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PhD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Examiner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Edona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Reshidi</w:t>
      </w:r>
      <w:proofErr w:type="spellEnd"/>
      <w:r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University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Vienna</w:t>
      </w:r>
    </w:p>
    <w:p w14:paraId="581A1C4A" w14:textId="01F6F2C4" w:rsidR="002A7860" w:rsidRPr="00C14EB1" w:rsidRDefault="00F31A1F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2018</w:t>
      </w:r>
      <w:r w:rsidRPr="00C14EB1">
        <w:rPr>
          <w:rFonts w:asciiTheme="minorBidi" w:hAnsiTheme="minorBidi" w:cstheme="minorBidi"/>
        </w:rPr>
        <w:tab/>
      </w:r>
      <w:r w:rsidR="00592A10" w:rsidRPr="00C14EB1">
        <w:rPr>
          <w:rFonts w:asciiTheme="minorBidi" w:hAnsiTheme="minorBidi" w:cstheme="minorBidi"/>
        </w:rPr>
        <w:t>Scientific</w:t>
      </w:r>
      <w:r w:rsidR="00A11043" w:rsidRPr="00C14EB1">
        <w:rPr>
          <w:rFonts w:asciiTheme="minorBidi" w:hAnsiTheme="minorBidi" w:cstheme="minorBidi"/>
        </w:rPr>
        <w:t xml:space="preserve"> </w:t>
      </w:r>
      <w:r w:rsidR="00592A10" w:rsidRPr="00C14EB1">
        <w:rPr>
          <w:rFonts w:asciiTheme="minorBidi" w:hAnsiTheme="minorBidi" w:cstheme="minorBidi"/>
        </w:rPr>
        <w:t>Committee</w:t>
      </w:r>
      <w:r w:rsidR="00A11043" w:rsidRPr="00C14EB1">
        <w:rPr>
          <w:rFonts w:asciiTheme="minorBidi" w:hAnsiTheme="minorBidi" w:cstheme="minorBidi"/>
        </w:rPr>
        <w:t xml:space="preserve"> </w:t>
      </w:r>
      <w:r w:rsidR="00592A10"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Canadian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Theory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Conference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(CETC)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2018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</w:t>
      </w:r>
      <w:r w:rsidRPr="00C14EB1">
        <w:rPr>
          <w:rFonts w:asciiTheme="minorBidi" w:hAnsiTheme="minorBidi" w:cstheme="minorBidi"/>
          <w:color w:val="1A1A1A"/>
        </w:rPr>
        <w:t>Toronto</w:t>
      </w:r>
      <w:r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2018)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7CBC33A6" w14:textId="3B525714" w:rsidR="002A7860" w:rsidRPr="00C14EB1" w:rsidRDefault="002A7860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2016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Pr="00C14EB1">
        <w:rPr>
          <w:rFonts w:asciiTheme="minorBidi" w:hAnsiTheme="minorBidi" w:cstheme="minorBidi"/>
        </w:rPr>
        <w:tab/>
        <w:t>CEPR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Fellow</w:t>
      </w:r>
    </w:p>
    <w:p w14:paraId="5B164F4E" w14:textId="15AD8314" w:rsidR="002A7860" w:rsidRPr="00C14EB1" w:rsidRDefault="002A7860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2016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Pr="00C14EB1">
        <w:rPr>
          <w:rFonts w:asciiTheme="minorBidi" w:hAnsiTheme="minorBidi" w:cstheme="minorBidi"/>
        </w:rPr>
        <w:tab/>
        <w:t>CRESSE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Associate</w:t>
      </w:r>
    </w:p>
    <w:p w14:paraId="10D080E6" w14:textId="351EA586" w:rsidR="003553C4" w:rsidRPr="00C14EB1" w:rsidRDefault="00D16002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2015</w:t>
      </w:r>
      <w:r w:rsidRPr="00C14EB1">
        <w:rPr>
          <w:rFonts w:asciiTheme="minorBidi" w:hAnsiTheme="minorBidi" w:cstheme="minorBidi"/>
        </w:rPr>
        <w:tab/>
      </w:r>
      <w:r w:rsidRPr="00C14EB1">
        <w:rPr>
          <w:rStyle w:val="Strong"/>
          <w:rFonts w:asciiTheme="minorBidi" w:hAnsiTheme="minorBidi" w:cstheme="minorBidi"/>
          <w:b w:val="0"/>
        </w:rPr>
        <w:t>New</w:t>
      </w:r>
      <w:r w:rsidR="00A11043" w:rsidRPr="00C14EB1">
        <w:rPr>
          <w:rStyle w:val="Strong"/>
          <w:rFonts w:asciiTheme="minorBidi" w:hAnsiTheme="minorBidi" w:cstheme="minorBidi"/>
          <w:b w:val="0"/>
        </w:rPr>
        <w:t xml:space="preserve"> </w:t>
      </w:r>
      <w:r w:rsidRPr="00C14EB1">
        <w:rPr>
          <w:rStyle w:val="Strong"/>
          <w:rFonts w:asciiTheme="minorBidi" w:hAnsiTheme="minorBidi" w:cstheme="minorBidi"/>
          <w:b w:val="0"/>
        </w:rPr>
        <w:t>Directions</w:t>
      </w:r>
      <w:r w:rsidR="00A11043" w:rsidRPr="00C14EB1">
        <w:rPr>
          <w:rStyle w:val="Strong"/>
          <w:rFonts w:asciiTheme="minorBidi" w:hAnsiTheme="minorBidi" w:cstheme="minorBidi"/>
          <w:b w:val="0"/>
        </w:rPr>
        <w:t xml:space="preserve"> </w:t>
      </w:r>
      <w:r w:rsidRPr="00C14EB1">
        <w:rPr>
          <w:rStyle w:val="Strong"/>
          <w:rFonts w:asciiTheme="minorBidi" w:hAnsiTheme="minorBidi" w:cstheme="minorBidi"/>
          <w:b w:val="0"/>
        </w:rPr>
        <w:t>in</w:t>
      </w:r>
      <w:r w:rsidR="00A11043" w:rsidRPr="00C14EB1">
        <w:rPr>
          <w:rStyle w:val="Strong"/>
          <w:rFonts w:asciiTheme="minorBidi" w:hAnsiTheme="minorBidi" w:cstheme="minorBidi"/>
          <w:b w:val="0"/>
        </w:rPr>
        <w:t xml:space="preserve"> </w:t>
      </w:r>
      <w:r w:rsidRPr="00C14EB1">
        <w:rPr>
          <w:rStyle w:val="Strong"/>
          <w:rFonts w:asciiTheme="minorBidi" w:hAnsiTheme="minorBidi" w:cstheme="minorBidi"/>
          <w:b w:val="0"/>
        </w:rPr>
        <w:t>Applied</w:t>
      </w:r>
      <w:r w:rsidR="00A11043" w:rsidRPr="00C14EB1">
        <w:rPr>
          <w:rStyle w:val="Strong"/>
          <w:rFonts w:asciiTheme="minorBidi" w:hAnsiTheme="minorBidi" w:cstheme="minorBidi"/>
          <w:b w:val="0"/>
        </w:rPr>
        <w:t xml:space="preserve"> </w:t>
      </w:r>
      <w:r w:rsidRPr="00C14EB1">
        <w:rPr>
          <w:rStyle w:val="Strong"/>
          <w:rFonts w:asciiTheme="minorBidi" w:hAnsiTheme="minorBidi" w:cstheme="minorBidi"/>
          <w:b w:val="0"/>
        </w:rPr>
        <w:t>Microeconomics:</w:t>
      </w:r>
      <w:r w:rsidR="00A11043" w:rsidRPr="00C14EB1">
        <w:rPr>
          <w:rStyle w:val="Strong"/>
          <w:rFonts w:asciiTheme="minorBidi" w:hAnsiTheme="minorBidi" w:cstheme="minorBidi"/>
          <w:b w:val="0"/>
        </w:rPr>
        <w:t xml:space="preserve"> </w:t>
      </w:r>
      <w:r w:rsidRPr="00C14EB1">
        <w:rPr>
          <w:rStyle w:val="Strong"/>
          <w:rFonts w:asciiTheme="minorBidi" w:hAnsiTheme="minorBidi" w:cstheme="minorBidi"/>
          <w:b w:val="0"/>
        </w:rPr>
        <w:t>Theory</w:t>
      </w:r>
      <w:r w:rsidR="00A11043" w:rsidRPr="00C14EB1">
        <w:rPr>
          <w:rStyle w:val="Strong"/>
          <w:rFonts w:asciiTheme="minorBidi" w:hAnsiTheme="minorBidi" w:cstheme="minorBidi"/>
          <w:b w:val="0"/>
        </w:rPr>
        <w:t xml:space="preserve"> </w:t>
      </w:r>
      <w:r w:rsidRPr="00C14EB1">
        <w:rPr>
          <w:rStyle w:val="Strong"/>
          <w:rFonts w:asciiTheme="minorBidi" w:hAnsiTheme="minorBidi" w:cstheme="minorBidi"/>
          <w:b w:val="0"/>
        </w:rPr>
        <w:t>and</w:t>
      </w:r>
      <w:r w:rsidR="00A11043" w:rsidRPr="00C14EB1">
        <w:rPr>
          <w:rStyle w:val="Strong"/>
          <w:rFonts w:asciiTheme="minorBidi" w:hAnsiTheme="minorBidi" w:cstheme="minorBidi"/>
          <w:b w:val="0"/>
        </w:rPr>
        <w:t xml:space="preserve"> </w:t>
      </w:r>
      <w:r w:rsidRPr="00C14EB1">
        <w:rPr>
          <w:rStyle w:val="Strong"/>
          <w:rFonts w:asciiTheme="minorBidi" w:hAnsiTheme="minorBidi" w:cstheme="minorBidi"/>
          <w:b w:val="0"/>
        </w:rPr>
        <w:t>Evidence</w:t>
      </w:r>
      <w:r w:rsidR="00A11043" w:rsidRPr="00C14EB1">
        <w:rPr>
          <w:rStyle w:val="auto-style45"/>
          <w:rFonts w:asciiTheme="minorBidi" w:hAnsiTheme="minorBidi" w:cstheme="minorBidi"/>
          <w:b/>
        </w:rPr>
        <w:t xml:space="preserve"> </w:t>
      </w:r>
      <w:r w:rsidR="00B0542F" w:rsidRPr="00C14EB1">
        <w:rPr>
          <w:rStyle w:val="auto-style45"/>
          <w:rFonts w:asciiTheme="minorBidi" w:hAnsiTheme="minorBidi" w:cstheme="minorBidi"/>
        </w:rPr>
        <w:t>(Caltech,</w:t>
      </w:r>
      <w:r w:rsidR="00A11043" w:rsidRPr="00C14EB1">
        <w:rPr>
          <w:rStyle w:val="auto-style45"/>
          <w:rFonts w:asciiTheme="minorBidi" w:hAnsiTheme="minorBidi" w:cstheme="minorBidi"/>
        </w:rPr>
        <w:t xml:space="preserve"> </w:t>
      </w:r>
      <w:r w:rsidR="00B0542F" w:rsidRPr="00C14EB1">
        <w:rPr>
          <w:rStyle w:val="auto-style45"/>
          <w:rFonts w:asciiTheme="minorBidi" w:hAnsiTheme="minorBidi" w:cstheme="minorBidi"/>
        </w:rPr>
        <w:t>Nov</w:t>
      </w:r>
      <w:r w:rsidR="00A11043" w:rsidRPr="00C14EB1">
        <w:rPr>
          <w:rStyle w:val="auto-style45"/>
          <w:rFonts w:asciiTheme="minorBidi" w:hAnsiTheme="minorBidi" w:cstheme="minorBidi"/>
        </w:rPr>
        <w:t xml:space="preserve"> </w:t>
      </w:r>
      <w:r w:rsidR="00B0542F" w:rsidRPr="00C14EB1">
        <w:rPr>
          <w:rStyle w:val="auto-style45"/>
          <w:rFonts w:asciiTheme="minorBidi" w:hAnsiTheme="minorBidi" w:cstheme="minorBidi"/>
        </w:rPr>
        <w:t>2015)</w:t>
      </w:r>
      <w:r w:rsidR="00A11043" w:rsidRPr="00C14EB1">
        <w:rPr>
          <w:rStyle w:val="auto-style45"/>
          <w:rFonts w:asciiTheme="minorBidi" w:hAnsiTheme="minorBidi" w:cstheme="minorBidi"/>
          <w:b/>
        </w:rPr>
        <w:t xml:space="preserve"> </w:t>
      </w:r>
      <w:r w:rsidRPr="00C14EB1">
        <w:rPr>
          <w:rStyle w:val="auto-style45"/>
          <w:rFonts w:asciiTheme="minorBidi" w:hAnsiTheme="minorBidi" w:cstheme="minorBidi"/>
        </w:rPr>
        <w:t>conference</w:t>
      </w:r>
      <w:r w:rsidR="00A11043" w:rsidRPr="00C14EB1">
        <w:rPr>
          <w:rStyle w:val="auto-style45"/>
          <w:rFonts w:asciiTheme="minorBidi" w:hAnsiTheme="minorBidi" w:cstheme="minorBidi"/>
        </w:rPr>
        <w:t xml:space="preserve"> </w:t>
      </w:r>
      <w:r w:rsidRPr="00C14EB1">
        <w:rPr>
          <w:rStyle w:val="auto-style45"/>
          <w:rFonts w:asciiTheme="minorBidi" w:hAnsiTheme="minorBidi" w:cstheme="minorBidi"/>
        </w:rPr>
        <w:t>co-organizer</w:t>
      </w:r>
    </w:p>
    <w:p w14:paraId="36986E69" w14:textId="5C7F47D1" w:rsidR="003553C4" w:rsidRPr="00C14EB1" w:rsidRDefault="003553C4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2015</w:t>
      </w:r>
      <w:r w:rsidRPr="00C14EB1">
        <w:rPr>
          <w:rFonts w:asciiTheme="minorBidi" w:hAnsiTheme="minorBidi" w:cstheme="minorBidi"/>
        </w:rPr>
        <w:tab/>
        <w:t>Program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Committee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European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Association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(Mannheim,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August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2015)</w:t>
      </w:r>
    </w:p>
    <w:p w14:paraId="3C67D977" w14:textId="52F9C48B" w:rsidR="009D5C01" w:rsidRPr="00C14EB1" w:rsidRDefault="009D5C01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2014</w:t>
      </w:r>
      <w:r w:rsidRPr="00C14EB1">
        <w:rPr>
          <w:rFonts w:asciiTheme="minorBidi" w:hAnsiTheme="minorBidi" w:cstheme="minorBidi"/>
        </w:rPr>
        <w:tab/>
        <w:t>Scientific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Chair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EARIE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Conference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2014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</w:t>
      </w:r>
      <w:r w:rsidRPr="00C14EB1">
        <w:rPr>
          <w:rFonts w:asciiTheme="minorBidi" w:hAnsiTheme="minorBidi" w:cstheme="minorBidi"/>
          <w:color w:val="1A1A1A"/>
        </w:rPr>
        <w:t>Milan</w:t>
      </w:r>
      <w:r w:rsidRPr="00C14EB1">
        <w:rPr>
          <w:rFonts w:asciiTheme="minorBidi" w:hAnsiTheme="minorBidi" w:cstheme="minorBidi"/>
        </w:rPr>
        <w:t>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Sep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2014)</w:t>
      </w:r>
    </w:p>
    <w:p w14:paraId="2A117A7B" w14:textId="5A28AC7E" w:rsidR="00206A12" w:rsidRPr="00C14EB1" w:rsidRDefault="001D6D11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2013</w:t>
      </w:r>
      <w:r w:rsidR="00A11043" w:rsidRPr="00C14EB1">
        <w:rPr>
          <w:rFonts w:asciiTheme="minorBidi" w:hAnsiTheme="minorBidi" w:cstheme="minorBidi"/>
        </w:rPr>
        <w:t xml:space="preserve"> </w:t>
      </w:r>
      <w:r w:rsidR="00206A12"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="00254F47" w:rsidRPr="00C14EB1">
        <w:rPr>
          <w:rFonts w:asciiTheme="minorBidi" w:hAnsiTheme="minorBidi" w:cstheme="minorBidi"/>
        </w:rPr>
        <w:t>20</w:t>
      </w:r>
      <w:r w:rsidR="00D75BEC" w:rsidRPr="00C14EB1">
        <w:rPr>
          <w:rFonts w:asciiTheme="minorBidi" w:hAnsiTheme="minorBidi" w:cstheme="minorBidi"/>
        </w:rPr>
        <w:t>20</w:t>
      </w:r>
      <w:r w:rsidR="00206A12" w:rsidRPr="00C14EB1">
        <w:rPr>
          <w:rFonts w:asciiTheme="minorBidi" w:hAnsiTheme="minorBidi" w:cstheme="minorBidi"/>
        </w:rPr>
        <w:tab/>
      </w:r>
      <w:r w:rsidR="00C14EBF" w:rsidRPr="00C14EB1">
        <w:rPr>
          <w:rFonts w:asciiTheme="minorBidi" w:hAnsiTheme="minorBidi" w:cstheme="minorBidi"/>
        </w:rPr>
        <w:t>Executive</w:t>
      </w:r>
      <w:r w:rsidR="00A11043" w:rsidRPr="00C14EB1">
        <w:rPr>
          <w:rFonts w:asciiTheme="minorBidi" w:hAnsiTheme="minorBidi" w:cstheme="minorBidi"/>
        </w:rPr>
        <w:t xml:space="preserve"> </w:t>
      </w:r>
      <w:r w:rsidR="00206A12" w:rsidRPr="00C14EB1">
        <w:rPr>
          <w:rFonts w:asciiTheme="minorBidi" w:hAnsiTheme="minorBidi" w:cstheme="minorBidi"/>
        </w:rPr>
        <w:t>Committee</w:t>
      </w:r>
      <w:r w:rsidR="00A11043" w:rsidRPr="00C14EB1">
        <w:rPr>
          <w:rFonts w:asciiTheme="minorBidi" w:hAnsiTheme="minorBidi" w:cstheme="minorBidi"/>
        </w:rPr>
        <w:t xml:space="preserve"> </w:t>
      </w:r>
      <w:r w:rsidR="00206A12"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="00206A12" w:rsidRPr="00C14EB1">
        <w:rPr>
          <w:rFonts w:asciiTheme="minorBidi" w:hAnsiTheme="minorBidi" w:cstheme="minorBidi"/>
        </w:rPr>
        <w:t>European</w:t>
      </w:r>
      <w:r w:rsidR="00A11043" w:rsidRPr="00C14EB1">
        <w:rPr>
          <w:rFonts w:asciiTheme="minorBidi" w:hAnsiTheme="minorBidi" w:cstheme="minorBidi"/>
        </w:rPr>
        <w:t xml:space="preserve"> </w:t>
      </w:r>
      <w:r w:rsidR="00206A12" w:rsidRPr="00C14EB1">
        <w:rPr>
          <w:rFonts w:asciiTheme="minorBidi" w:hAnsiTheme="minorBidi" w:cstheme="minorBidi"/>
        </w:rPr>
        <w:t>Association</w:t>
      </w:r>
      <w:r w:rsidR="00A11043" w:rsidRPr="00C14EB1">
        <w:rPr>
          <w:rFonts w:asciiTheme="minorBidi" w:hAnsiTheme="minorBidi" w:cstheme="minorBidi"/>
        </w:rPr>
        <w:t xml:space="preserve"> </w:t>
      </w:r>
      <w:r w:rsidR="00206A12"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="00206A12" w:rsidRPr="00C14EB1">
        <w:rPr>
          <w:rFonts w:asciiTheme="minorBidi" w:hAnsiTheme="minorBidi" w:cstheme="minorBidi"/>
        </w:rPr>
        <w:t>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="00206A12"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="00206A12" w:rsidRPr="00C14EB1">
        <w:rPr>
          <w:rFonts w:asciiTheme="minorBidi" w:hAnsiTheme="minorBidi" w:cstheme="minorBidi"/>
        </w:rPr>
        <w:t>Industrial</w:t>
      </w:r>
      <w:r w:rsidR="00A11043" w:rsidRPr="00C14EB1">
        <w:rPr>
          <w:rFonts w:asciiTheme="minorBidi" w:hAnsiTheme="minorBidi" w:cstheme="minorBidi"/>
        </w:rPr>
        <w:t xml:space="preserve"> </w:t>
      </w:r>
      <w:r w:rsidR="00206A12" w:rsidRPr="00C14EB1">
        <w:rPr>
          <w:rFonts w:asciiTheme="minorBidi" w:hAnsiTheme="minorBidi" w:cstheme="minorBidi"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="00206A12" w:rsidRPr="00C14EB1">
        <w:rPr>
          <w:rFonts w:asciiTheme="minorBidi" w:hAnsiTheme="minorBidi" w:cstheme="minorBidi"/>
        </w:rPr>
        <w:t>(EARIE)</w:t>
      </w:r>
    </w:p>
    <w:p w14:paraId="7B947701" w14:textId="284549A2" w:rsidR="00206A12" w:rsidRPr="00C14EB1" w:rsidRDefault="00206A12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</w:t>
      </w:r>
      <w:r w:rsidR="00254F47" w:rsidRPr="00C14EB1">
        <w:rPr>
          <w:rFonts w:asciiTheme="minorBidi" w:hAnsiTheme="minorBidi" w:cstheme="minorBidi"/>
        </w:rPr>
        <w:t>1</w:t>
      </w:r>
      <w:r w:rsidR="00A11043" w:rsidRPr="00C14EB1">
        <w:rPr>
          <w:rFonts w:asciiTheme="minorBidi" w:hAnsiTheme="minorBidi" w:cstheme="minorBidi"/>
        </w:rPr>
        <w:t xml:space="preserve"> </w:t>
      </w:r>
      <w:r w:rsidR="00254F47" w:rsidRPr="00C14EB1">
        <w:rPr>
          <w:rFonts w:asciiTheme="minorBidi" w:hAnsiTheme="minorBidi" w:cstheme="minorBidi"/>
        </w:rPr>
        <w:t>-</w:t>
      </w:r>
      <w:r w:rsidRPr="00C14EB1">
        <w:rPr>
          <w:rFonts w:asciiTheme="minorBidi" w:hAnsiTheme="minorBidi" w:cstheme="minorBidi"/>
        </w:rPr>
        <w:tab/>
        <w:t>Scientific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Committee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EARIE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Conference</w:t>
      </w:r>
    </w:p>
    <w:p w14:paraId="09A655A8" w14:textId="18F599A1" w:rsidR="007E6184" w:rsidRPr="00C14EB1" w:rsidRDefault="00F71299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2012</w:t>
      </w:r>
      <w:r w:rsidR="007E6184" w:rsidRPr="00C14EB1">
        <w:rPr>
          <w:rFonts w:asciiTheme="minorBidi" w:hAnsiTheme="minorBidi" w:cstheme="minorBidi"/>
        </w:rPr>
        <w:tab/>
        <w:t>External</w:t>
      </w:r>
      <w:r w:rsidR="00A11043" w:rsidRPr="00C14EB1">
        <w:rPr>
          <w:rFonts w:asciiTheme="minorBidi" w:hAnsiTheme="minorBidi" w:cstheme="minorBidi"/>
        </w:rPr>
        <w:t xml:space="preserve"> </w:t>
      </w:r>
      <w:r w:rsidR="007E6184" w:rsidRPr="00C14EB1">
        <w:rPr>
          <w:rFonts w:asciiTheme="minorBidi" w:hAnsiTheme="minorBidi" w:cstheme="minorBidi"/>
        </w:rPr>
        <w:t>PhD</w:t>
      </w:r>
      <w:r w:rsidR="00A11043" w:rsidRPr="00C14EB1">
        <w:rPr>
          <w:rFonts w:asciiTheme="minorBidi" w:hAnsiTheme="minorBidi" w:cstheme="minorBidi"/>
        </w:rPr>
        <w:t xml:space="preserve"> </w:t>
      </w:r>
      <w:r w:rsidR="007E6184" w:rsidRPr="00C14EB1">
        <w:rPr>
          <w:rFonts w:asciiTheme="minorBidi" w:hAnsiTheme="minorBidi" w:cstheme="minorBidi"/>
        </w:rPr>
        <w:t>Examiner</w:t>
      </w:r>
      <w:r w:rsidR="00A11043" w:rsidRPr="00C14EB1">
        <w:rPr>
          <w:rFonts w:asciiTheme="minorBidi" w:hAnsiTheme="minorBidi" w:cstheme="minorBidi"/>
        </w:rPr>
        <w:t xml:space="preserve"> </w:t>
      </w:r>
      <w:r w:rsidR="007E6184"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="007E6184" w:rsidRPr="00C14EB1">
        <w:rPr>
          <w:rFonts w:asciiTheme="minorBidi" w:hAnsiTheme="minorBidi" w:cstheme="minorBidi"/>
        </w:rPr>
        <w:t>Chengsi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="007E6184" w:rsidRPr="00C14EB1">
        <w:rPr>
          <w:rFonts w:asciiTheme="minorBidi" w:hAnsiTheme="minorBidi" w:cstheme="minorBidi"/>
        </w:rPr>
        <w:t>Wang,</w:t>
      </w:r>
      <w:r w:rsidR="00A11043" w:rsidRPr="00C14EB1">
        <w:rPr>
          <w:rFonts w:asciiTheme="minorBidi" w:hAnsiTheme="minorBidi" w:cstheme="minorBidi"/>
        </w:rPr>
        <w:t xml:space="preserve"> </w:t>
      </w:r>
      <w:r w:rsidR="007E6184" w:rsidRPr="00C14EB1">
        <w:rPr>
          <w:rFonts w:asciiTheme="minorBidi" w:hAnsiTheme="minorBidi" w:cstheme="minorBidi"/>
        </w:rPr>
        <w:t>University</w:t>
      </w:r>
      <w:r w:rsidR="00A11043" w:rsidRPr="00C14EB1">
        <w:rPr>
          <w:rFonts w:asciiTheme="minorBidi" w:hAnsiTheme="minorBidi" w:cstheme="minorBidi"/>
        </w:rPr>
        <w:t xml:space="preserve"> </w:t>
      </w:r>
      <w:r w:rsidR="007E6184"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="007E6184" w:rsidRPr="00C14EB1">
        <w:rPr>
          <w:rFonts w:asciiTheme="minorBidi" w:hAnsiTheme="minorBidi" w:cstheme="minorBidi"/>
        </w:rPr>
        <w:t>New</w:t>
      </w:r>
      <w:r w:rsidR="00A11043" w:rsidRPr="00C14EB1">
        <w:rPr>
          <w:rFonts w:asciiTheme="minorBidi" w:hAnsiTheme="minorBidi" w:cstheme="minorBidi"/>
        </w:rPr>
        <w:t xml:space="preserve"> </w:t>
      </w:r>
      <w:r w:rsidR="007E6184" w:rsidRPr="00C14EB1">
        <w:rPr>
          <w:rFonts w:asciiTheme="minorBidi" w:hAnsiTheme="minorBidi" w:cstheme="minorBidi"/>
        </w:rPr>
        <w:t>South</w:t>
      </w:r>
      <w:r w:rsidR="00A11043" w:rsidRPr="00C14EB1">
        <w:rPr>
          <w:rFonts w:asciiTheme="minorBidi" w:hAnsiTheme="minorBidi" w:cstheme="minorBidi"/>
        </w:rPr>
        <w:t xml:space="preserve"> </w:t>
      </w:r>
      <w:r w:rsidR="007E6184" w:rsidRPr="00C14EB1">
        <w:rPr>
          <w:rFonts w:asciiTheme="minorBidi" w:hAnsiTheme="minorBidi" w:cstheme="minorBidi"/>
        </w:rPr>
        <w:t>Wales</w:t>
      </w:r>
    </w:p>
    <w:p w14:paraId="2CC39B32" w14:textId="6549D24E" w:rsidR="0078742A" w:rsidRPr="00C14EB1" w:rsidRDefault="0078742A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2010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Organizer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Special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Session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Royal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Society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Conference</w:t>
      </w:r>
    </w:p>
    <w:p w14:paraId="67258968" w14:textId="1078DBB7" w:rsidR="004A7D7B" w:rsidRPr="00C14EB1" w:rsidRDefault="004A7D7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2009</w:t>
      </w:r>
      <w:r w:rsidRPr="00C14EB1">
        <w:rPr>
          <w:rFonts w:asciiTheme="minorBidi" w:hAnsiTheme="minorBidi" w:cstheme="minorBidi"/>
        </w:rPr>
        <w:tab/>
        <w:t>Program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Committee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the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International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Industrial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Organization</w:t>
      </w:r>
      <w:r w:rsidR="00A11043" w:rsidRPr="00C14EB1">
        <w:rPr>
          <w:rFonts w:asciiTheme="minorBidi" w:hAnsiTheme="minorBidi" w:cstheme="minorBidi"/>
        </w:rPr>
        <w:t xml:space="preserve"> </w:t>
      </w:r>
      <w:r w:rsidR="00712D4D" w:rsidRPr="00C14EB1">
        <w:rPr>
          <w:rFonts w:asciiTheme="minorBidi" w:hAnsiTheme="minorBidi" w:cstheme="minorBidi"/>
        </w:rPr>
        <w:t>Conference</w:t>
      </w:r>
      <w:r w:rsidR="00A11043" w:rsidRPr="00C14EB1">
        <w:rPr>
          <w:rFonts w:asciiTheme="minorBidi" w:hAnsiTheme="minorBidi" w:cstheme="minorBidi"/>
        </w:rPr>
        <w:t xml:space="preserve"> </w:t>
      </w:r>
      <w:r w:rsidR="00712D4D" w:rsidRPr="00C14EB1">
        <w:rPr>
          <w:rFonts w:asciiTheme="minorBidi" w:hAnsiTheme="minorBidi" w:cstheme="minorBidi"/>
        </w:rPr>
        <w:t>(Boston,</w:t>
      </w:r>
      <w:r w:rsidR="00A11043" w:rsidRPr="00C14EB1">
        <w:rPr>
          <w:rFonts w:asciiTheme="minorBidi" w:hAnsiTheme="minorBidi" w:cstheme="minorBidi"/>
        </w:rPr>
        <w:t xml:space="preserve"> </w:t>
      </w:r>
      <w:r w:rsidR="00712D4D" w:rsidRPr="00C14EB1">
        <w:rPr>
          <w:rFonts w:asciiTheme="minorBidi" w:hAnsiTheme="minorBidi" w:cstheme="minorBidi"/>
        </w:rPr>
        <w:t>April</w:t>
      </w:r>
      <w:r w:rsidR="00A11043" w:rsidRPr="00C14EB1">
        <w:rPr>
          <w:rFonts w:asciiTheme="minorBidi" w:hAnsiTheme="minorBidi" w:cstheme="minorBidi"/>
        </w:rPr>
        <w:t xml:space="preserve"> </w:t>
      </w:r>
      <w:r w:rsidR="00712D4D" w:rsidRPr="00C14EB1">
        <w:rPr>
          <w:rFonts w:asciiTheme="minorBidi" w:hAnsiTheme="minorBidi" w:cstheme="minorBidi"/>
        </w:rPr>
        <w:t>2009)</w:t>
      </w:r>
    </w:p>
    <w:p w14:paraId="2615361F" w14:textId="4EBB5A06" w:rsidR="009D68D6" w:rsidRPr="00C14EB1" w:rsidRDefault="004A7D7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2009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Referee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European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Finance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Association,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2009</w:t>
      </w:r>
    </w:p>
    <w:p w14:paraId="3AB6BEC3" w14:textId="627FB029" w:rsidR="002F659B" w:rsidRPr="00C14EB1" w:rsidRDefault="00B0542F" w:rsidP="00D1009B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Grants</w:t>
      </w:r>
      <w:r w:rsidR="00D61684" w:rsidRPr="00C14EB1">
        <w:rPr>
          <w:rFonts w:asciiTheme="minorBidi" w:hAnsiTheme="minorBidi" w:cstheme="minorBidi"/>
          <w:lang w:val="en-CA"/>
        </w:rPr>
        <w:t>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567948" w:rsidRPr="00C14EB1">
        <w:rPr>
          <w:rFonts w:asciiTheme="minorBidi" w:hAnsiTheme="minorBidi" w:cstheme="minorBidi"/>
          <w:lang w:val="en-CA"/>
        </w:rPr>
        <w:t>Awards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D61684" w:rsidRPr="00C14EB1">
        <w:rPr>
          <w:rFonts w:asciiTheme="minorBidi" w:hAnsiTheme="minorBidi" w:cstheme="minorBidi"/>
          <w:lang w:val="en-CA"/>
        </w:rPr>
        <w:t>and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D61684" w:rsidRPr="00C14EB1">
        <w:rPr>
          <w:rFonts w:asciiTheme="minorBidi" w:hAnsiTheme="minorBidi" w:cstheme="minorBidi"/>
          <w:lang w:val="en-CA"/>
        </w:rPr>
        <w:t>Honors</w:t>
      </w:r>
    </w:p>
    <w:p w14:paraId="5FF12A4F" w14:textId="4EE413C2" w:rsidR="007A6DB9" w:rsidRPr="00C14EB1" w:rsidRDefault="007A6DB9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2020</w:t>
      </w:r>
      <w:r w:rsidRPr="00C14EB1">
        <w:rPr>
          <w:rFonts w:asciiTheme="minorBidi" w:hAnsiTheme="minorBidi" w:cstheme="minorBidi"/>
        </w:rPr>
        <w:tab/>
      </w:r>
      <w:proofErr w:type="spellStart"/>
      <w:r w:rsidRPr="00C14EB1">
        <w:rPr>
          <w:rFonts w:asciiTheme="minorBidi" w:hAnsiTheme="minorBidi" w:cstheme="minorBidi"/>
        </w:rPr>
        <w:t>Rotman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Excellence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Teaching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Award</w:t>
      </w:r>
    </w:p>
    <w:p w14:paraId="32B11A1F" w14:textId="60571E79" w:rsidR="00921CFF" w:rsidRPr="00C14EB1" w:rsidRDefault="00921CFF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2019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team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Fundacion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BBVA</w:t>
      </w:r>
      <w:r w:rsidR="00A11043" w:rsidRPr="00C14EB1">
        <w:rPr>
          <w:rFonts w:asciiTheme="minorBidi" w:hAnsiTheme="minorBidi" w:cstheme="minorBidi"/>
        </w:rPr>
        <w:t xml:space="preserve"> </w:t>
      </w:r>
      <w:hyperlink r:id="rId11" w:history="1">
        <w:r w:rsidRPr="00C14EB1">
          <w:rPr>
            <w:rFonts w:asciiTheme="minorBidi" w:hAnsiTheme="minorBidi" w:cstheme="minorBidi"/>
          </w:rPr>
          <w:t>grant</w:t>
        </w:r>
      </w:hyperlink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Plataformas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digitales</w:t>
      </w:r>
      <w:proofErr w:type="spellEnd"/>
      <w:r w:rsidRPr="00C14EB1">
        <w:rPr>
          <w:rFonts w:asciiTheme="minorBidi" w:hAnsiTheme="minorBidi" w:cstheme="minorBidi"/>
        </w:rPr>
        <w:t>: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Los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efectos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r w:rsidRPr="00C14EB1">
        <w:rPr>
          <w:rFonts w:asciiTheme="minorBidi" w:hAnsiTheme="minorBidi" w:cstheme="minorBidi"/>
        </w:rPr>
        <w:t>anticompetitivos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los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‘</w:t>
      </w:r>
      <w:proofErr w:type="spellStart"/>
      <w:r w:rsidRPr="00C14EB1">
        <w:rPr>
          <w:rFonts w:asciiTheme="minorBidi" w:hAnsiTheme="minorBidi" w:cstheme="minorBidi"/>
        </w:rPr>
        <w:t>gigantes</w:t>
      </w:r>
      <w:proofErr w:type="spellEnd"/>
      <w:r w:rsidRPr="00C14EB1">
        <w:rPr>
          <w:rFonts w:asciiTheme="minorBidi" w:hAnsiTheme="minorBidi" w:cstheme="minorBidi"/>
        </w:rPr>
        <w:t>’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Pr="00C14EB1">
        <w:rPr>
          <w:rFonts w:asciiTheme="minorBidi" w:hAnsiTheme="minorBidi" w:cstheme="minorBidi"/>
        </w:rPr>
        <w:t>digitales</w:t>
      </w:r>
      <w:proofErr w:type="spellEnd"/>
      <w:proofErr w:type="gramEnd"/>
    </w:p>
    <w:p w14:paraId="17CD1E73" w14:textId="18D76221" w:rsidR="007A6DB9" w:rsidRPr="00C14EB1" w:rsidRDefault="007A6DB9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2019</w:t>
      </w:r>
      <w:r w:rsidRPr="00C14EB1">
        <w:rPr>
          <w:rFonts w:asciiTheme="minorBidi" w:hAnsiTheme="minorBidi" w:cstheme="minorBidi"/>
        </w:rPr>
        <w:tab/>
      </w:r>
      <w:proofErr w:type="spellStart"/>
      <w:r w:rsidRPr="00C14EB1">
        <w:rPr>
          <w:rFonts w:asciiTheme="minorBidi" w:hAnsiTheme="minorBidi" w:cstheme="minorBidi"/>
        </w:rPr>
        <w:t>Rotman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Excellence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Teaching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Award</w:t>
      </w:r>
    </w:p>
    <w:p w14:paraId="654623C0" w14:textId="03BF0FF4" w:rsidR="00AE4B7D" w:rsidRPr="00C14EB1" w:rsidRDefault="00540CC7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</w:t>
      </w:r>
      <w:r w:rsidR="00877FEF" w:rsidRPr="00C14EB1">
        <w:rPr>
          <w:rFonts w:asciiTheme="minorBidi" w:hAnsiTheme="minorBidi" w:cstheme="minorBidi"/>
        </w:rPr>
        <w:t>7</w:t>
      </w:r>
      <w:r w:rsidRPr="00C14EB1">
        <w:rPr>
          <w:rFonts w:asciiTheme="minorBidi" w:hAnsiTheme="minorBidi" w:cstheme="minorBidi"/>
        </w:rPr>
        <w:tab/>
      </w:r>
      <w:r w:rsidR="00AE4B7D" w:rsidRPr="00C14EB1">
        <w:rPr>
          <w:rFonts w:asciiTheme="minorBidi" w:hAnsiTheme="minorBidi" w:cstheme="minorBidi"/>
        </w:rPr>
        <w:t>Keynote</w:t>
      </w:r>
      <w:r w:rsidR="00A11043" w:rsidRPr="00C14EB1">
        <w:rPr>
          <w:rFonts w:asciiTheme="minorBidi" w:hAnsiTheme="minorBidi" w:cstheme="minorBidi"/>
        </w:rPr>
        <w:t xml:space="preserve"> </w:t>
      </w:r>
      <w:r w:rsidR="00AE4B7D" w:rsidRPr="00C14EB1">
        <w:rPr>
          <w:rFonts w:asciiTheme="minorBidi" w:hAnsiTheme="minorBidi" w:cstheme="minorBidi"/>
        </w:rPr>
        <w:t>lecture,</w:t>
      </w:r>
      <w:r w:rsidR="00A11043" w:rsidRPr="00C14EB1">
        <w:rPr>
          <w:rFonts w:asciiTheme="minorBidi" w:hAnsiTheme="minorBidi" w:cstheme="minorBidi"/>
        </w:rPr>
        <w:t xml:space="preserve"> </w:t>
      </w:r>
      <w:r w:rsidR="00AE4B7D" w:rsidRPr="00C14EB1">
        <w:rPr>
          <w:rFonts w:asciiTheme="minorBidi" w:hAnsiTheme="minorBidi" w:cstheme="minorBidi"/>
        </w:rPr>
        <w:t>Barcelona</w:t>
      </w:r>
      <w:r w:rsidR="00A11043" w:rsidRPr="00C14EB1">
        <w:rPr>
          <w:rFonts w:asciiTheme="minorBidi" w:hAnsiTheme="minorBidi" w:cstheme="minorBidi"/>
        </w:rPr>
        <w:t xml:space="preserve"> </w:t>
      </w:r>
      <w:r w:rsidR="00AE4B7D" w:rsidRPr="00C14EB1">
        <w:rPr>
          <w:rFonts w:asciiTheme="minorBidi" w:hAnsiTheme="minorBidi" w:cstheme="minorBidi"/>
        </w:rPr>
        <w:t>Summer</w:t>
      </w:r>
      <w:r w:rsidR="00A11043" w:rsidRPr="00C14EB1">
        <w:rPr>
          <w:rFonts w:asciiTheme="minorBidi" w:hAnsiTheme="minorBidi" w:cstheme="minorBidi"/>
        </w:rPr>
        <w:t xml:space="preserve"> </w:t>
      </w:r>
      <w:r w:rsidR="00AE4B7D" w:rsidRPr="00C14EB1">
        <w:rPr>
          <w:rFonts w:asciiTheme="minorBidi" w:hAnsiTheme="minorBidi" w:cstheme="minorBidi"/>
        </w:rPr>
        <w:t>Forum,</w:t>
      </w:r>
      <w:r w:rsidR="00A11043" w:rsidRPr="00C14EB1">
        <w:rPr>
          <w:rFonts w:asciiTheme="minorBidi" w:hAnsiTheme="minorBidi" w:cstheme="minorBidi"/>
        </w:rPr>
        <w:t xml:space="preserve"> </w:t>
      </w:r>
      <w:r w:rsidR="00AE4B7D" w:rsidRPr="00C14EB1">
        <w:rPr>
          <w:rFonts w:asciiTheme="minorBidi" w:hAnsiTheme="minorBidi" w:cstheme="minorBidi"/>
        </w:rPr>
        <w:t>Digital</w:t>
      </w:r>
      <w:r w:rsidR="00A11043" w:rsidRPr="00C14EB1">
        <w:rPr>
          <w:rFonts w:asciiTheme="minorBidi" w:hAnsiTheme="minorBidi" w:cstheme="minorBidi"/>
        </w:rPr>
        <w:t xml:space="preserve"> </w:t>
      </w:r>
      <w:r w:rsidR="00AE4B7D" w:rsidRPr="00C14EB1">
        <w:rPr>
          <w:rFonts w:asciiTheme="minorBidi" w:hAnsiTheme="minorBidi" w:cstheme="minorBidi"/>
        </w:rPr>
        <w:t>Economy</w:t>
      </w:r>
      <w:r w:rsidR="00A11043" w:rsidRPr="00C14EB1">
        <w:rPr>
          <w:rFonts w:asciiTheme="minorBidi" w:hAnsiTheme="minorBidi" w:cstheme="minorBidi"/>
        </w:rPr>
        <w:t xml:space="preserve"> </w:t>
      </w:r>
      <w:r w:rsidR="00AE4B7D" w:rsidRPr="00C14EB1">
        <w:rPr>
          <w:rFonts w:asciiTheme="minorBidi" w:hAnsiTheme="minorBidi" w:cstheme="minorBidi"/>
        </w:rPr>
        <w:t>Workshop</w:t>
      </w:r>
    </w:p>
    <w:p w14:paraId="42184B58" w14:textId="50963C3D" w:rsidR="00540CC7" w:rsidRPr="00C14EB1" w:rsidRDefault="00AE4B7D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2017</w:t>
      </w:r>
      <w:r w:rsidRPr="00C14EB1">
        <w:rPr>
          <w:rFonts w:asciiTheme="minorBidi" w:hAnsiTheme="minorBidi" w:cstheme="minorBidi"/>
        </w:rPr>
        <w:tab/>
      </w:r>
      <w:r w:rsidR="00877FEF" w:rsidRPr="00C14EB1">
        <w:rPr>
          <w:rFonts w:asciiTheme="minorBidi" w:hAnsiTheme="minorBidi" w:cstheme="minorBidi"/>
        </w:rPr>
        <w:t>Keynote</w:t>
      </w:r>
      <w:r w:rsidR="00A11043" w:rsidRPr="00C14EB1">
        <w:rPr>
          <w:rFonts w:asciiTheme="minorBidi" w:hAnsiTheme="minorBidi" w:cstheme="minorBidi"/>
        </w:rPr>
        <w:t xml:space="preserve"> </w:t>
      </w:r>
      <w:r w:rsidR="00877FEF" w:rsidRPr="00C14EB1">
        <w:rPr>
          <w:rFonts w:asciiTheme="minorBidi" w:hAnsiTheme="minorBidi" w:cstheme="minorBidi"/>
        </w:rPr>
        <w:t>Speaker,</w:t>
      </w:r>
      <w:r w:rsidR="00A11043" w:rsidRPr="00C14EB1">
        <w:rPr>
          <w:rFonts w:asciiTheme="minorBidi" w:hAnsiTheme="minorBidi" w:cstheme="minorBidi"/>
        </w:rPr>
        <w:t xml:space="preserve"> </w:t>
      </w:r>
      <w:r w:rsidR="00877FEF" w:rsidRPr="00C14EB1">
        <w:rPr>
          <w:rFonts w:asciiTheme="minorBidi" w:hAnsiTheme="minorBidi" w:cstheme="minorBidi"/>
        </w:rPr>
        <w:t>Finnish</w:t>
      </w:r>
      <w:r w:rsidR="00A11043" w:rsidRPr="00C14EB1">
        <w:rPr>
          <w:rFonts w:asciiTheme="minorBidi" w:hAnsiTheme="minorBidi" w:cstheme="minorBidi"/>
        </w:rPr>
        <w:t xml:space="preserve"> </w:t>
      </w:r>
      <w:r w:rsidR="00877FEF" w:rsidRPr="00C14EB1">
        <w:rPr>
          <w:rFonts w:asciiTheme="minorBidi" w:hAnsiTheme="minorBidi" w:cstheme="minorBidi"/>
        </w:rPr>
        <w:t>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="00877FEF" w:rsidRPr="00C14EB1">
        <w:rPr>
          <w:rFonts w:asciiTheme="minorBidi" w:hAnsiTheme="minorBidi" w:cstheme="minorBidi"/>
        </w:rPr>
        <w:t>Association</w:t>
      </w:r>
    </w:p>
    <w:p w14:paraId="6DDB171A" w14:textId="04437E92" w:rsidR="00877FEF" w:rsidRPr="00C14EB1" w:rsidRDefault="00877FEF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2016</w:t>
      </w:r>
      <w:r w:rsidRPr="00C14EB1">
        <w:rPr>
          <w:rFonts w:asciiTheme="minorBidi" w:hAnsiTheme="minorBidi" w:cstheme="minorBidi"/>
        </w:rPr>
        <w:tab/>
        <w:t>Emerald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Citations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Excellence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(with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J.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Shapiro)</w:t>
      </w:r>
    </w:p>
    <w:p w14:paraId="2739352D" w14:textId="63E331B5" w:rsidR="00DB0008" w:rsidRPr="00C14EB1" w:rsidRDefault="00DB0008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2015</w:t>
      </w:r>
      <w:r w:rsidRPr="00C14EB1">
        <w:rPr>
          <w:rFonts w:asciiTheme="minorBidi" w:hAnsiTheme="minorBidi" w:cstheme="minorBidi"/>
        </w:rPr>
        <w:tab/>
        <w:t>Jerry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S.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Cohen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Award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Antitrust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Scholarship: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Best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Article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2014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(with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J.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Asker)</w:t>
      </w:r>
    </w:p>
    <w:p w14:paraId="27CDF280" w14:textId="3BA1DD28" w:rsidR="00412FA4" w:rsidRPr="00C14EB1" w:rsidRDefault="00412FA4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2015</w:t>
      </w:r>
      <w:r w:rsidRPr="00C14EB1">
        <w:rPr>
          <w:rFonts w:asciiTheme="minorBidi" w:hAnsiTheme="minorBidi" w:cstheme="minorBidi"/>
        </w:rPr>
        <w:tab/>
        <w:t>Roger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Martin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Excellence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Award</w:t>
      </w:r>
      <w:r w:rsidRPr="00C14EB1">
        <w:rPr>
          <w:rFonts w:asciiTheme="minorBidi" w:hAnsiTheme="minorBidi" w:cstheme="minorBidi"/>
        </w:rPr>
        <w:tab/>
      </w:r>
    </w:p>
    <w:p w14:paraId="1B28A200" w14:textId="6171224E" w:rsidR="00D16002" w:rsidRPr="00C14EB1" w:rsidRDefault="002024D2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</w:t>
      </w:r>
      <w:r w:rsidR="00D16002" w:rsidRPr="00C14EB1">
        <w:rPr>
          <w:rFonts w:asciiTheme="minorBidi" w:hAnsiTheme="minorBidi" w:cstheme="minorBidi"/>
        </w:rPr>
        <w:t>4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201</w:t>
      </w:r>
      <w:r w:rsidR="00644143" w:rsidRPr="00C14EB1">
        <w:rPr>
          <w:rFonts w:asciiTheme="minorBidi" w:hAnsiTheme="minorBidi" w:cstheme="minorBidi"/>
        </w:rPr>
        <w:t>9</w:t>
      </w:r>
      <w:r w:rsidRPr="00C14EB1">
        <w:rPr>
          <w:rFonts w:asciiTheme="minorBidi" w:hAnsiTheme="minorBidi" w:cstheme="minorBidi"/>
        </w:rPr>
        <w:tab/>
      </w:r>
      <w:r w:rsidR="00D16002" w:rsidRPr="00C14EB1">
        <w:rPr>
          <w:rFonts w:asciiTheme="minorBidi" w:hAnsiTheme="minorBidi" w:cstheme="minorBidi"/>
        </w:rPr>
        <w:t>SSHRC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Insight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Grant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“Economic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Theories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Reputation-Building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with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heterogeneous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</w:rPr>
        <w:t>audiences”</w:t>
      </w:r>
      <w:r w:rsidR="00A11043" w:rsidRPr="00C14EB1">
        <w:rPr>
          <w:rFonts w:asciiTheme="minorBidi" w:hAnsiTheme="minorBidi" w:cstheme="minorBidi"/>
        </w:rPr>
        <w:t xml:space="preserve"> </w:t>
      </w:r>
      <w:r w:rsidR="00D16002" w:rsidRPr="00C14EB1">
        <w:rPr>
          <w:rFonts w:asciiTheme="minorBidi" w:hAnsiTheme="minorBidi" w:cstheme="minorBidi"/>
          <w:color w:val="222222"/>
          <w:shd w:val="clear" w:color="auto" w:fill="FFFFFF"/>
        </w:rPr>
        <w:t>435-2014-0004</w:t>
      </w:r>
      <w:r w:rsidR="00A11043" w:rsidRPr="00C14EB1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D16002" w:rsidRPr="00C14EB1">
        <w:rPr>
          <w:rFonts w:asciiTheme="minorBidi" w:hAnsiTheme="minorBidi" w:cstheme="minorBidi"/>
          <w:color w:val="222222"/>
          <w:shd w:val="clear" w:color="auto" w:fill="FFFFFF"/>
        </w:rPr>
        <w:t>($</w:t>
      </w:r>
      <w:r w:rsidR="00D16002" w:rsidRPr="00C14EB1">
        <w:rPr>
          <w:rFonts w:asciiTheme="minorBidi" w:hAnsiTheme="minorBidi" w:cstheme="minorBidi"/>
          <w:bCs/>
          <w:color w:val="222222"/>
          <w:shd w:val="clear" w:color="auto" w:fill="FFFFFF"/>
        </w:rPr>
        <w:t>100,635),</w:t>
      </w:r>
      <w:r w:rsidR="00A11043" w:rsidRPr="00C14EB1">
        <w:rPr>
          <w:rFonts w:asciiTheme="minorBidi" w:hAnsiTheme="minorBidi" w:cstheme="minorBidi"/>
          <w:bCs/>
          <w:color w:val="222222"/>
          <w:shd w:val="clear" w:color="auto" w:fill="FFFFFF"/>
        </w:rPr>
        <w:t xml:space="preserve"> </w:t>
      </w:r>
      <w:r w:rsidR="00D16002" w:rsidRPr="00C14EB1">
        <w:rPr>
          <w:rFonts w:asciiTheme="minorBidi" w:hAnsiTheme="minorBidi" w:cstheme="minorBidi"/>
          <w:bCs/>
          <w:color w:val="222222"/>
          <w:shd w:val="clear" w:color="auto" w:fill="FFFFFF"/>
        </w:rPr>
        <w:t>sole</w:t>
      </w:r>
      <w:r w:rsidR="00A11043" w:rsidRPr="00C14EB1">
        <w:rPr>
          <w:rFonts w:asciiTheme="minorBidi" w:hAnsiTheme="minorBidi" w:cstheme="minorBidi"/>
          <w:bCs/>
          <w:color w:val="222222"/>
          <w:shd w:val="clear" w:color="auto" w:fill="FFFFFF"/>
        </w:rPr>
        <w:t xml:space="preserve"> </w:t>
      </w:r>
      <w:r w:rsidR="00D16002" w:rsidRPr="00C14EB1">
        <w:rPr>
          <w:rFonts w:asciiTheme="minorBidi" w:hAnsiTheme="minorBidi" w:cstheme="minorBidi"/>
          <w:bCs/>
          <w:color w:val="222222"/>
          <w:shd w:val="clear" w:color="auto" w:fill="FFFFFF"/>
        </w:rPr>
        <w:t>PI</w:t>
      </w:r>
    </w:p>
    <w:p w14:paraId="7FE5B3C1" w14:textId="27976483" w:rsidR="004A454A" w:rsidRPr="00C14EB1" w:rsidRDefault="004A454A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2013</w:t>
      </w:r>
      <w:r w:rsidRPr="00C14EB1">
        <w:rPr>
          <w:rFonts w:asciiTheme="minorBidi" w:hAnsiTheme="minorBidi" w:cstheme="minorBidi"/>
        </w:rPr>
        <w:tab/>
      </w:r>
      <w:proofErr w:type="spellStart"/>
      <w:r w:rsidRPr="00C14EB1">
        <w:rPr>
          <w:rFonts w:asciiTheme="minorBidi" w:hAnsiTheme="minorBidi" w:cstheme="minorBidi"/>
        </w:rPr>
        <w:t>Rotman</w:t>
      </w:r>
      <w:proofErr w:type="spellEnd"/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Excellence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Teaching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Award</w:t>
      </w:r>
    </w:p>
    <w:p w14:paraId="4D533A7D" w14:textId="6BEA4124" w:rsidR="00D61684" w:rsidRPr="00C14EB1" w:rsidRDefault="00D61684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2013</w:t>
      </w:r>
      <w:r w:rsidRPr="00C14EB1">
        <w:rPr>
          <w:rFonts w:asciiTheme="minorBidi" w:hAnsiTheme="minorBidi" w:cstheme="minorBidi"/>
        </w:rPr>
        <w:tab/>
        <w:t>Invited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Speaker,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European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Association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Industrial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annual</w:t>
      </w:r>
      <w:r w:rsidR="00A11043" w:rsidRPr="00C14EB1">
        <w:rPr>
          <w:rFonts w:asciiTheme="minorBidi" w:hAnsiTheme="minorBidi" w:cstheme="minorBidi"/>
        </w:rPr>
        <w:t xml:space="preserve"> </w:t>
      </w:r>
      <w:proofErr w:type="gramStart"/>
      <w:r w:rsidRPr="00C14EB1">
        <w:rPr>
          <w:rFonts w:asciiTheme="minorBidi" w:hAnsiTheme="minorBidi" w:cstheme="minorBidi"/>
        </w:rPr>
        <w:t>conference</w:t>
      </w:r>
      <w:proofErr w:type="gramEnd"/>
    </w:p>
    <w:p w14:paraId="0FC110E4" w14:textId="445F813C" w:rsidR="002024D2" w:rsidRPr="00C14EB1" w:rsidRDefault="00D16002" w:rsidP="00D1009B">
      <w:pPr>
        <w:pStyle w:val="DateRangeItem"/>
        <w:rPr>
          <w:rFonts w:asciiTheme="minorBidi" w:hAnsiTheme="minorBidi" w:cstheme="minorBidi"/>
          <w:i/>
        </w:rPr>
      </w:pPr>
      <w:r w:rsidRPr="00C14EB1">
        <w:rPr>
          <w:rFonts w:asciiTheme="minorBidi" w:hAnsiTheme="minorBidi" w:cstheme="minorBidi"/>
        </w:rPr>
        <w:t>2013</w:t>
      </w:r>
      <w:r w:rsidR="00A11043" w:rsidRPr="00C14EB1">
        <w:rPr>
          <w:rFonts w:asciiTheme="minorBidi" w:hAnsiTheme="minorBidi" w:cstheme="minorBidi"/>
        </w:rPr>
        <w:tab/>
      </w:r>
      <w:r w:rsidR="002024D2" w:rsidRPr="00C14EB1">
        <w:rPr>
          <w:rFonts w:asciiTheme="minorBidi" w:hAnsiTheme="minorBidi" w:cstheme="minorBidi"/>
        </w:rPr>
        <w:t>Excellence</w:t>
      </w:r>
      <w:r w:rsidR="00A11043" w:rsidRPr="00C14EB1">
        <w:rPr>
          <w:rFonts w:asciiTheme="minorBidi" w:hAnsiTheme="minorBidi" w:cstheme="minorBidi"/>
        </w:rPr>
        <w:t xml:space="preserve"> </w:t>
      </w:r>
      <w:r w:rsidR="002024D2"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="002024D2" w:rsidRPr="00C14EB1">
        <w:rPr>
          <w:rFonts w:asciiTheme="minorBidi" w:hAnsiTheme="minorBidi" w:cstheme="minorBidi"/>
        </w:rPr>
        <w:t>Refereeing</w:t>
      </w:r>
      <w:r w:rsidR="00A11043" w:rsidRPr="00C14EB1">
        <w:rPr>
          <w:rFonts w:asciiTheme="minorBidi" w:hAnsiTheme="minorBidi" w:cstheme="minorBidi"/>
        </w:rPr>
        <w:t xml:space="preserve"> </w:t>
      </w:r>
      <w:r w:rsidR="002024D2" w:rsidRPr="00C14EB1">
        <w:rPr>
          <w:rFonts w:asciiTheme="minorBidi" w:hAnsiTheme="minorBidi" w:cstheme="minorBidi"/>
        </w:rPr>
        <w:t>Award,</w:t>
      </w:r>
      <w:r w:rsidR="00A11043" w:rsidRPr="00C14EB1">
        <w:rPr>
          <w:rFonts w:asciiTheme="minorBidi" w:hAnsiTheme="minorBidi" w:cstheme="minorBidi"/>
        </w:rPr>
        <w:t xml:space="preserve"> </w:t>
      </w:r>
      <w:r w:rsidR="002024D2" w:rsidRPr="00C14EB1">
        <w:rPr>
          <w:rFonts w:asciiTheme="minorBidi" w:hAnsiTheme="minorBidi" w:cstheme="minorBidi"/>
          <w:i/>
        </w:rPr>
        <w:t>American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="002024D2" w:rsidRPr="00C14EB1">
        <w:rPr>
          <w:rFonts w:asciiTheme="minorBidi" w:hAnsiTheme="minorBidi" w:cstheme="minorBidi"/>
          <w:i/>
        </w:rPr>
        <w:t>Economic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="002024D2" w:rsidRPr="00C14EB1">
        <w:rPr>
          <w:rFonts w:asciiTheme="minorBidi" w:hAnsiTheme="minorBidi" w:cstheme="minorBidi"/>
          <w:i/>
        </w:rPr>
        <w:t>Review</w:t>
      </w:r>
    </w:p>
    <w:p w14:paraId="71D5594B" w14:textId="2142F6DD" w:rsidR="00372F74" w:rsidRPr="00C14EB1" w:rsidRDefault="00372F74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2012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Excellence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Refereeing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Award,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American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Economic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Review</w:t>
      </w:r>
    </w:p>
    <w:p w14:paraId="7CB1AA54" w14:textId="5F033DA4" w:rsidR="002F659B" w:rsidRPr="00C14EB1" w:rsidRDefault="002F659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2011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Excellence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Refereeing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Award,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American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Economic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Review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46E05EDD" w14:textId="07043236" w:rsidR="002F659B" w:rsidRPr="00C14EB1" w:rsidRDefault="002F659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2010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Excellence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Refereeing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Award,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American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Economic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Review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28A411FD" w14:textId="6F601D9F" w:rsidR="002F659B" w:rsidRPr="00C14EB1" w:rsidRDefault="002F659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2009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NET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Institute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Summer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Grant</w:t>
      </w:r>
    </w:p>
    <w:p w14:paraId="3952D840" w14:textId="7A8A987A" w:rsidR="002F659B" w:rsidRPr="00C14EB1" w:rsidRDefault="002F659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2005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Best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Corporate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Finance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paper,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Spanish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Finance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Association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(with</w:t>
      </w:r>
      <w:r w:rsidR="00A11043" w:rsidRPr="00C14EB1">
        <w:rPr>
          <w:rFonts w:asciiTheme="minorBidi" w:hAnsiTheme="minorBidi" w:cstheme="minorBidi"/>
        </w:rPr>
        <w:t xml:space="preserve"> </w:t>
      </w:r>
      <w:hyperlink r:id="rId12" w:history="1">
        <w:r w:rsidRPr="00C14EB1">
          <w:rPr>
            <w:rFonts w:asciiTheme="minorBidi" w:hAnsiTheme="minorBidi" w:cstheme="minorBidi"/>
          </w:rPr>
          <w:t>V.</w:t>
        </w:r>
        <w:r w:rsidR="00A11043" w:rsidRPr="00C14EB1">
          <w:rPr>
            <w:rFonts w:asciiTheme="minorBidi" w:hAnsiTheme="minorBidi" w:cstheme="minorBidi"/>
          </w:rPr>
          <w:t xml:space="preserve"> </w:t>
        </w:r>
        <w:proofErr w:type="spellStart"/>
        <w:r w:rsidRPr="00C14EB1">
          <w:rPr>
            <w:rFonts w:asciiTheme="minorBidi" w:hAnsiTheme="minorBidi" w:cstheme="minorBidi"/>
          </w:rPr>
          <w:t>Cuñat</w:t>
        </w:r>
        <w:proofErr w:type="spellEnd"/>
      </w:hyperlink>
      <w:r w:rsidRPr="00C14EB1">
        <w:rPr>
          <w:rFonts w:asciiTheme="minorBidi" w:hAnsiTheme="minorBidi" w:cstheme="minorBidi"/>
        </w:rPr>
        <w:t>)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3A3ED1B6" w14:textId="08C7A292" w:rsidR="002F659B" w:rsidRPr="00C14EB1" w:rsidRDefault="002F659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2005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Young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Economist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Award,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European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Association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(with</w:t>
      </w:r>
      <w:hyperlink r:id="rId13" w:history="1">
        <w:r w:rsidR="00A11043" w:rsidRPr="00C14EB1">
          <w:rPr>
            <w:rFonts w:asciiTheme="minorBidi" w:hAnsiTheme="minorBidi" w:cstheme="minorBidi"/>
          </w:rPr>
          <w:t xml:space="preserve"> </w:t>
        </w:r>
        <w:r w:rsidRPr="00C14EB1">
          <w:rPr>
            <w:rFonts w:asciiTheme="minorBidi" w:hAnsiTheme="minorBidi" w:cstheme="minorBidi"/>
          </w:rPr>
          <w:t>M.</w:t>
        </w:r>
        <w:r w:rsidR="00A11043" w:rsidRPr="00C14EB1">
          <w:rPr>
            <w:rFonts w:asciiTheme="minorBidi" w:hAnsiTheme="minorBidi" w:cstheme="minorBidi"/>
          </w:rPr>
          <w:t xml:space="preserve"> </w:t>
        </w:r>
        <w:r w:rsidRPr="00C14EB1">
          <w:rPr>
            <w:rFonts w:asciiTheme="minorBidi" w:hAnsiTheme="minorBidi" w:cstheme="minorBidi"/>
          </w:rPr>
          <w:t>Baccara</w:t>
        </w:r>
      </w:hyperlink>
      <w:r w:rsidRPr="00C14EB1">
        <w:rPr>
          <w:rFonts w:asciiTheme="minorBidi" w:hAnsiTheme="minorBidi" w:cstheme="minorBidi"/>
        </w:rPr>
        <w:t>)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17001161" w14:textId="65D9652D" w:rsidR="002F659B" w:rsidRPr="00C14EB1" w:rsidRDefault="002F659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2001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Departmental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teaching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prize,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LSE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Department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78A77D0B" w14:textId="6CBF6130" w:rsidR="002F659B" w:rsidRPr="00C14EB1" w:rsidRDefault="002F659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2000-2002</w:t>
      </w:r>
      <w:r w:rsidRPr="00C14EB1">
        <w:rPr>
          <w:rFonts w:asciiTheme="minorBidi" w:hAnsiTheme="minorBidi" w:cstheme="minorBidi"/>
        </w:rPr>
        <w:tab/>
        <w:t>ESRC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studentship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2000-2002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4C7501C9" w14:textId="2614D2A7" w:rsidR="002F659B" w:rsidRPr="00C14EB1" w:rsidRDefault="002F659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1999-2000</w:t>
      </w:r>
      <w:r w:rsidRPr="00C14EB1">
        <w:rPr>
          <w:rFonts w:asciiTheme="minorBidi" w:hAnsiTheme="minorBidi" w:cstheme="minorBidi"/>
        </w:rPr>
        <w:tab/>
        <w:t>LSE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Department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award</w:t>
      </w:r>
    </w:p>
    <w:p w14:paraId="3FD26059" w14:textId="4F6776EA" w:rsidR="002F659B" w:rsidRPr="00C14EB1" w:rsidRDefault="002F659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1995-1997</w:t>
      </w:r>
      <w:r w:rsidRPr="00C14EB1">
        <w:rPr>
          <w:rFonts w:asciiTheme="minorBidi" w:hAnsiTheme="minorBidi" w:cstheme="minorBidi"/>
        </w:rPr>
        <w:tab/>
        <w:t>ESRC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postgraduate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training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award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6BEC5541" w14:textId="2FB25DB1" w:rsidR="00A11043" w:rsidRPr="00C14EB1" w:rsidRDefault="002F659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1993-95</w:t>
      </w:r>
      <w:r w:rsidR="00A11043" w:rsidRPr="00C14EB1">
        <w:rPr>
          <w:rFonts w:asciiTheme="minorBidi" w:hAnsiTheme="minorBidi" w:cstheme="minorBidi"/>
        </w:rPr>
        <w:tab/>
      </w:r>
      <w:r w:rsidRPr="00C14EB1">
        <w:rPr>
          <w:rFonts w:asciiTheme="minorBidi" w:hAnsiTheme="minorBidi" w:cstheme="minorBidi"/>
        </w:rPr>
        <w:t>Scholar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New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College,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Oxford</w:t>
      </w:r>
    </w:p>
    <w:p w14:paraId="4A6CA549" w14:textId="5D038AAF" w:rsidR="00B72A93" w:rsidRPr="00C14EB1" w:rsidRDefault="00B72A93" w:rsidP="00D1009B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Editorial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2F659B" w:rsidRPr="00C14EB1">
        <w:rPr>
          <w:rFonts w:asciiTheme="minorBidi" w:hAnsiTheme="minorBidi" w:cstheme="minorBidi"/>
          <w:lang w:val="en-CA"/>
        </w:rPr>
        <w:t>Work</w:t>
      </w:r>
    </w:p>
    <w:p w14:paraId="2F78898C" w14:textId="5444007B" w:rsidR="0090121A" w:rsidRPr="00C14EB1" w:rsidRDefault="0090121A" w:rsidP="00D1009B">
      <w:pPr>
        <w:pStyle w:val="DateRangeItem"/>
        <w:rPr>
          <w:rFonts w:asciiTheme="minorBidi" w:hAnsiTheme="minorBidi" w:cstheme="minorBidi"/>
          <w:i/>
        </w:rPr>
      </w:pPr>
      <w:r w:rsidRPr="00C14EB1">
        <w:rPr>
          <w:rFonts w:asciiTheme="minorBidi" w:hAnsiTheme="minorBidi" w:cstheme="minorBidi"/>
        </w:rPr>
        <w:t>2020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Pr="00C14EB1">
        <w:rPr>
          <w:rFonts w:asciiTheme="minorBidi" w:hAnsiTheme="minorBidi" w:cstheme="minorBidi"/>
        </w:rPr>
        <w:tab/>
        <w:t>Co-Managing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Editor,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Economic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Journal</w:t>
      </w:r>
    </w:p>
    <w:p w14:paraId="4E68E8A8" w14:textId="793597D8" w:rsidR="00C20673" w:rsidRPr="00C14EB1" w:rsidRDefault="00C20673" w:rsidP="00D1009B">
      <w:pPr>
        <w:pStyle w:val="DateRangeItem"/>
        <w:rPr>
          <w:rFonts w:asciiTheme="minorBidi" w:hAnsiTheme="minorBidi" w:cstheme="minorBidi"/>
          <w:i/>
        </w:rPr>
      </w:pPr>
      <w:r w:rsidRPr="00C14EB1">
        <w:rPr>
          <w:rFonts w:asciiTheme="minorBidi" w:hAnsiTheme="minorBidi" w:cstheme="minorBidi"/>
        </w:rPr>
        <w:t>2020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Pr="00C14EB1">
        <w:rPr>
          <w:rFonts w:asciiTheme="minorBidi" w:hAnsiTheme="minorBidi" w:cstheme="minorBidi"/>
        </w:rPr>
        <w:tab/>
        <w:t>Editorial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Board,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Rand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Journal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of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Economics</w:t>
      </w:r>
    </w:p>
    <w:p w14:paraId="4F0468D1" w14:textId="1ECA23C1" w:rsidR="00D30134" w:rsidRPr="00C14EB1" w:rsidRDefault="00D30134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2016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Pr="00C14EB1">
        <w:rPr>
          <w:rFonts w:asciiTheme="minorBidi" w:hAnsiTheme="minorBidi" w:cstheme="minorBidi"/>
        </w:rPr>
        <w:tab/>
        <w:t>Board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Editors,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American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Economic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Review</w:t>
      </w:r>
      <w:r w:rsidRPr="00C14EB1">
        <w:rPr>
          <w:rFonts w:asciiTheme="minorBidi" w:hAnsiTheme="minorBidi" w:cstheme="minorBidi"/>
        </w:rPr>
        <w:tab/>
      </w:r>
    </w:p>
    <w:p w14:paraId="63903ADF" w14:textId="5C7113DB" w:rsidR="00D16002" w:rsidRPr="00C14EB1" w:rsidRDefault="00D16002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2013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="002113A8" w:rsidRPr="00C14EB1">
        <w:rPr>
          <w:rFonts w:asciiTheme="minorBidi" w:hAnsiTheme="minorBidi" w:cstheme="minorBidi"/>
        </w:rPr>
        <w:t>2018</w:t>
      </w:r>
      <w:r w:rsidRPr="00C14EB1">
        <w:rPr>
          <w:rFonts w:asciiTheme="minorBidi" w:hAnsiTheme="minorBidi" w:cstheme="minorBidi"/>
        </w:rPr>
        <w:tab/>
        <w:t>Editor,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Journal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of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Industrial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Economics</w:t>
      </w:r>
      <w:r w:rsidR="00A11043" w:rsidRPr="00C14EB1">
        <w:rPr>
          <w:rFonts w:asciiTheme="minorBidi" w:hAnsiTheme="minorBidi" w:cstheme="minorBidi"/>
        </w:rPr>
        <w:t xml:space="preserve"> </w:t>
      </w:r>
    </w:p>
    <w:p w14:paraId="43CAD40F" w14:textId="5C2EBD75" w:rsidR="008478A0" w:rsidRPr="00C14EB1" w:rsidRDefault="008478A0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2013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="00877FEF" w:rsidRPr="00C14EB1">
        <w:rPr>
          <w:rFonts w:asciiTheme="minorBidi" w:hAnsiTheme="minorBidi" w:cstheme="minorBidi"/>
        </w:rPr>
        <w:t>2016</w:t>
      </w:r>
      <w:r w:rsidRPr="00C14EB1">
        <w:rPr>
          <w:rFonts w:asciiTheme="minorBidi" w:hAnsiTheme="minorBidi" w:cstheme="minorBidi"/>
        </w:rPr>
        <w:tab/>
        <w:t>Editorial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Advisor,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Canadian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Journal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of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Economics</w:t>
      </w:r>
    </w:p>
    <w:p w14:paraId="07C5405C" w14:textId="72F15AAE" w:rsidR="002F659B" w:rsidRPr="00C14EB1" w:rsidRDefault="002F659B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2009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="008C0900" w:rsidRPr="00C14EB1">
        <w:rPr>
          <w:rFonts w:asciiTheme="minorBidi" w:hAnsiTheme="minorBidi" w:cstheme="minorBidi"/>
        </w:rPr>
        <w:t>2017</w:t>
      </w:r>
      <w:r w:rsidRPr="00C14EB1">
        <w:rPr>
          <w:rFonts w:asciiTheme="minorBidi" w:hAnsiTheme="minorBidi" w:cstheme="minorBidi"/>
        </w:rPr>
        <w:tab/>
        <w:t>Associate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Editor,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Economic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Journal</w:t>
      </w:r>
      <w:r w:rsidR="00A11043" w:rsidRPr="00C14EB1">
        <w:rPr>
          <w:rFonts w:asciiTheme="minorBidi" w:hAnsiTheme="minorBidi" w:cstheme="minorBidi"/>
          <w:i/>
        </w:rPr>
        <w:t xml:space="preserve"> </w:t>
      </w:r>
    </w:p>
    <w:p w14:paraId="03A14FAD" w14:textId="13588241" w:rsidR="002113A8" w:rsidRPr="00C14EB1" w:rsidRDefault="002113A8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2015</w:t>
      </w:r>
      <w:r w:rsidRPr="00C14EB1">
        <w:rPr>
          <w:rFonts w:asciiTheme="minorBidi" w:hAnsiTheme="minorBidi" w:cstheme="minorBidi"/>
        </w:rPr>
        <w:tab/>
        <w:t>Guest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Editor,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International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Journal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of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Industrial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Organization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special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issue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“Papers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and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Proceedings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of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European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Association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for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Research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Industrial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Economics”</w:t>
      </w:r>
    </w:p>
    <w:p w14:paraId="450C7FAF" w14:textId="383FEFCD" w:rsidR="00B1004C" w:rsidRPr="00C14EB1" w:rsidRDefault="00B1004C" w:rsidP="00D1009B">
      <w:pPr>
        <w:pStyle w:val="DateRangeItem"/>
        <w:rPr>
          <w:rFonts w:asciiTheme="minorBidi" w:hAnsiTheme="minorBidi" w:cstheme="minorBidi"/>
        </w:rPr>
      </w:pPr>
      <w:r w:rsidRPr="00C14EB1">
        <w:rPr>
          <w:rFonts w:asciiTheme="minorBidi" w:hAnsiTheme="minorBidi" w:cstheme="minorBidi"/>
        </w:rPr>
        <w:t>2011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2012</w:t>
      </w:r>
      <w:r w:rsidRPr="00C14EB1">
        <w:rPr>
          <w:rFonts w:asciiTheme="minorBidi" w:hAnsiTheme="minorBidi" w:cstheme="minorBidi"/>
        </w:rPr>
        <w:tab/>
        <w:t>Co-editor,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International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Journal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of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Industrial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Organization</w:t>
      </w:r>
    </w:p>
    <w:p w14:paraId="74B58AB4" w14:textId="77777777" w:rsidR="00A11043" w:rsidRPr="00C14EB1" w:rsidRDefault="002F659B" w:rsidP="00D1009B">
      <w:pPr>
        <w:pStyle w:val="DateRangeItem"/>
        <w:rPr>
          <w:rFonts w:asciiTheme="minorBidi" w:hAnsiTheme="minorBidi" w:cstheme="minorBidi"/>
          <w:i/>
        </w:rPr>
      </w:pPr>
      <w:r w:rsidRPr="00C14EB1">
        <w:rPr>
          <w:rFonts w:asciiTheme="minorBidi" w:hAnsiTheme="minorBidi" w:cstheme="minorBidi"/>
        </w:rPr>
        <w:t>2009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-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2011</w:t>
      </w:r>
      <w:r w:rsidRPr="00C14EB1">
        <w:rPr>
          <w:rFonts w:asciiTheme="minorBidi" w:hAnsiTheme="minorBidi" w:cstheme="minorBidi"/>
        </w:rPr>
        <w:tab/>
        <w:t>Associate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</w:rPr>
        <w:t>Editor,</w:t>
      </w:r>
      <w:r w:rsidR="00A11043" w:rsidRPr="00C14EB1">
        <w:rPr>
          <w:rFonts w:asciiTheme="minorBidi" w:hAnsiTheme="minorBidi" w:cstheme="minorBidi"/>
        </w:rPr>
        <w:t xml:space="preserve"> </w:t>
      </w:r>
      <w:r w:rsidRPr="00C14EB1">
        <w:rPr>
          <w:rFonts w:asciiTheme="minorBidi" w:hAnsiTheme="minorBidi" w:cstheme="minorBidi"/>
          <w:i/>
        </w:rPr>
        <w:t>International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Journal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of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Industrial</w:t>
      </w:r>
      <w:r w:rsidR="00A11043" w:rsidRPr="00C14EB1">
        <w:rPr>
          <w:rFonts w:asciiTheme="minorBidi" w:hAnsiTheme="minorBidi" w:cstheme="minorBidi"/>
          <w:i/>
        </w:rPr>
        <w:t xml:space="preserve"> </w:t>
      </w:r>
      <w:r w:rsidRPr="00C14EB1">
        <w:rPr>
          <w:rFonts w:asciiTheme="minorBidi" w:hAnsiTheme="minorBidi" w:cstheme="minorBidi"/>
          <w:i/>
        </w:rPr>
        <w:t>Organization</w:t>
      </w:r>
    </w:p>
    <w:p w14:paraId="0735861B" w14:textId="77777777" w:rsidR="00A11043" w:rsidRPr="00C14EB1" w:rsidRDefault="00B34715" w:rsidP="00D1009B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A</w:t>
      </w:r>
      <w:r w:rsidR="002F659B" w:rsidRPr="00C14EB1">
        <w:rPr>
          <w:rFonts w:asciiTheme="minorBidi" w:hAnsiTheme="minorBidi" w:cstheme="minorBidi"/>
          <w:lang w:val="en-CA"/>
        </w:rPr>
        <w:t>d-hoc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2F659B" w:rsidRPr="00C14EB1">
        <w:rPr>
          <w:rFonts w:asciiTheme="minorBidi" w:hAnsiTheme="minorBidi" w:cstheme="minorBidi"/>
          <w:lang w:val="en-CA"/>
        </w:rPr>
        <w:t>referee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</w:p>
    <w:p w14:paraId="2747E945" w14:textId="19E0CA1F" w:rsidR="00D1009B" w:rsidRPr="00C14EB1" w:rsidRDefault="00D15172" w:rsidP="00D1009B">
      <w:pPr>
        <w:pStyle w:val="Heading3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Journals</w:t>
      </w:r>
    </w:p>
    <w:p w14:paraId="11FFEC44" w14:textId="2C828C2A" w:rsidR="00A11043" w:rsidRPr="00C14EB1" w:rsidRDefault="004A7D7B" w:rsidP="00043745">
      <w:pPr>
        <w:spacing w:after="0" w:line="240" w:lineRule="auto"/>
        <w:jc w:val="both"/>
        <w:rPr>
          <w:rFonts w:asciiTheme="minorBidi" w:hAnsiTheme="minorBidi"/>
          <w:i/>
          <w:lang w:val="en-CA"/>
        </w:rPr>
      </w:pPr>
      <w:r w:rsidRPr="00C14EB1">
        <w:rPr>
          <w:rFonts w:asciiTheme="minorBidi" w:hAnsiTheme="minorBidi"/>
          <w:i/>
          <w:lang w:val="en-CA"/>
        </w:rPr>
        <w:t>American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Eco</w:t>
      </w:r>
      <w:r w:rsidR="008C0007" w:rsidRPr="00C14EB1">
        <w:rPr>
          <w:rFonts w:asciiTheme="minorBidi" w:hAnsiTheme="minorBidi"/>
          <w:i/>
          <w:lang w:val="en-CA"/>
        </w:rPr>
        <w:t>nomic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Journals: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Microeconomics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American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Review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iCs/>
          <w:lang w:val="en-CA"/>
        </w:rPr>
        <w:t>B.E.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Pr="00C14EB1">
        <w:rPr>
          <w:rFonts w:asciiTheme="minorBidi" w:hAnsiTheme="minorBidi"/>
          <w:i/>
          <w:iCs/>
          <w:lang w:val="en-CA"/>
        </w:rPr>
        <w:t>Jo</w:t>
      </w:r>
      <w:r w:rsidR="008C0007" w:rsidRPr="00C14EB1">
        <w:rPr>
          <w:rFonts w:asciiTheme="minorBidi" w:hAnsiTheme="minorBidi"/>
          <w:i/>
          <w:iCs/>
          <w:lang w:val="en-CA"/>
        </w:rPr>
        <w:t>urnal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="008C0007" w:rsidRPr="00C14EB1">
        <w:rPr>
          <w:rFonts w:asciiTheme="minorBidi" w:hAnsiTheme="minorBidi"/>
          <w:i/>
          <w:iCs/>
          <w:lang w:val="en-CA"/>
        </w:rPr>
        <w:t>of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="008C0007" w:rsidRPr="00C14EB1">
        <w:rPr>
          <w:rFonts w:asciiTheme="minorBidi" w:hAnsiTheme="minorBidi"/>
          <w:i/>
          <w:iCs/>
          <w:lang w:val="en-CA"/>
        </w:rPr>
        <w:t>Theoretical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="008C0007" w:rsidRPr="00C14EB1">
        <w:rPr>
          <w:rFonts w:asciiTheme="minorBidi" w:hAnsiTheme="minorBidi"/>
          <w:i/>
          <w:iCs/>
          <w:lang w:val="en-CA"/>
        </w:rPr>
        <w:t>Economics</w:t>
      </w:r>
      <w:r w:rsidR="00D15172" w:rsidRPr="00C14EB1">
        <w:rPr>
          <w:rFonts w:asciiTheme="minorBidi" w:hAnsiTheme="minorBidi"/>
          <w:i/>
          <w:iCs/>
          <w:lang w:val="en-CA"/>
        </w:rPr>
        <w:t>,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="00EC5C9D" w:rsidRPr="00C14EB1">
        <w:rPr>
          <w:rFonts w:asciiTheme="minorBidi" w:hAnsiTheme="minorBidi"/>
          <w:i/>
          <w:iCs/>
          <w:lang w:val="en-CA"/>
        </w:rPr>
        <w:t>Canadian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="00EC5C9D" w:rsidRPr="00C14EB1">
        <w:rPr>
          <w:rFonts w:asciiTheme="minorBidi" w:hAnsiTheme="minorBidi"/>
          <w:i/>
          <w:iCs/>
          <w:lang w:val="en-CA"/>
        </w:rPr>
        <w:t>Journal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="00EC5C9D" w:rsidRPr="00C14EB1">
        <w:rPr>
          <w:rFonts w:asciiTheme="minorBidi" w:hAnsiTheme="minorBidi"/>
          <w:i/>
          <w:iCs/>
          <w:lang w:val="en-CA"/>
        </w:rPr>
        <w:t>of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="00EC5C9D" w:rsidRPr="00C14EB1">
        <w:rPr>
          <w:rFonts w:asciiTheme="minorBidi" w:hAnsiTheme="minorBidi"/>
          <w:i/>
          <w:iCs/>
          <w:lang w:val="en-CA"/>
        </w:rPr>
        <w:t>Economics,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="008C0007" w:rsidRPr="00C14EB1">
        <w:rPr>
          <w:rFonts w:asciiTheme="minorBidi" w:hAnsiTheme="minorBidi"/>
          <w:i/>
          <w:iCs/>
          <w:lang w:val="en-CA"/>
        </w:rPr>
        <w:t>Comparative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="008C0007" w:rsidRPr="00C14EB1">
        <w:rPr>
          <w:rFonts w:asciiTheme="minorBidi" w:hAnsiTheme="minorBidi"/>
          <w:i/>
          <w:iCs/>
          <w:lang w:val="en-CA"/>
        </w:rPr>
        <w:t>Economic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="008C0007" w:rsidRPr="00C14EB1">
        <w:rPr>
          <w:rFonts w:asciiTheme="minorBidi" w:hAnsiTheme="minorBidi"/>
          <w:i/>
          <w:iCs/>
          <w:lang w:val="en-CA"/>
        </w:rPr>
        <w:t>Studies</w:t>
      </w:r>
      <w:r w:rsidR="00D15172" w:rsidRPr="00C14EB1">
        <w:rPr>
          <w:rFonts w:asciiTheme="minorBidi" w:hAnsiTheme="minorBidi"/>
          <w:i/>
          <w:iCs/>
          <w:lang w:val="en-CA"/>
        </w:rPr>
        <w:t>,</w:t>
      </w:r>
      <w:r w:rsidR="00A11043" w:rsidRPr="00C14EB1">
        <w:rPr>
          <w:rFonts w:asciiTheme="minorBidi" w:hAnsiTheme="minorBidi"/>
          <w:i/>
          <w:iCs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Defense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Peace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Economics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proofErr w:type="spellStart"/>
      <w:r w:rsidR="008C0007" w:rsidRPr="00C14EB1">
        <w:rPr>
          <w:rFonts w:asciiTheme="minorBidi" w:hAnsiTheme="minorBidi"/>
          <w:i/>
          <w:lang w:val="en-CA"/>
        </w:rPr>
        <w:t>Econometrica</w:t>
      </w:r>
      <w:proofErr w:type="spellEnd"/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Inquiry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Journal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0D76C7" w:rsidRPr="00C14EB1">
        <w:rPr>
          <w:rFonts w:asciiTheme="minorBidi" w:hAnsiTheme="minorBidi"/>
          <w:i/>
          <w:lang w:val="en-CA"/>
        </w:rPr>
        <w:t>Economics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0D76C7" w:rsidRPr="00C14EB1">
        <w:rPr>
          <w:rFonts w:asciiTheme="minorBidi" w:hAnsiTheme="minorBidi"/>
          <w:i/>
          <w:lang w:val="en-CA"/>
        </w:rPr>
        <w:t>Letters,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Theory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European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Review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Games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Behavior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4E4073" w:rsidRPr="00C14EB1">
        <w:rPr>
          <w:rFonts w:asciiTheme="minorBidi" w:hAnsiTheme="minorBidi"/>
          <w:i/>
          <w:lang w:val="en-CA"/>
        </w:rPr>
        <w:t>Housing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4E4073" w:rsidRPr="00C14EB1">
        <w:rPr>
          <w:rFonts w:asciiTheme="minorBidi" w:hAnsiTheme="minorBidi"/>
          <w:i/>
          <w:lang w:val="en-CA"/>
        </w:rPr>
        <w:t>Studies,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In</w:t>
      </w:r>
      <w:r w:rsidR="008C0007" w:rsidRPr="00C14EB1">
        <w:rPr>
          <w:rFonts w:asciiTheme="minorBidi" w:hAnsiTheme="minorBidi"/>
          <w:i/>
          <w:lang w:val="en-CA"/>
        </w:rPr>
        <w:t>formation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Economics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Policy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International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Review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International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Jour</w:t>
      </w:r>
      <w:r w:rsidR="008C0007" w:rsidRPr="00C14EB1">
        <w:rPr>
          <w:rFonts w:asciiTheme="minorBidi" w:hAnsiTheme="minorBidi"/>
          <w:i/>
          <w:lang w:val="en-CA"/>
        </w:rPr>
        <w:t>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Industrial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Organization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Japan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the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World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Economy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710E15"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710E15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710E15" w:rsidRPr="00C14EB1">
        <w:rPr>
          <w:rFonts w:asciiTheme="minorBidi" w:hAnsiTheme="minorBidi"/>
          <w:i/>
          <w:lang w:val="en-CA"/>
        </w:rPr>
        <w:t>Banking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710E15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710E15" w:rsidRPr="00C14EB1">
        <w:rPr>
          <w:rFonts w:asciiTheme="minorBidi" w:hAnsiTheme="minorBidi"/>
          <w:i/>
          <w:lang w:val="en-CA"/>
        </w:rPr>
        <w:t>Finance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D75BEC"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D75BEC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D75BEC" w:rsidRPr="00C14EB1">
        <w:rPr>
          <w:rFonts w:asciiTheme="minorBidi" w:hAnsiTheme="minorBidi"/>
          <w:i/>
          <w:lang w:val="en-CA"/>
        </w:rPr>
        <w:t>Competition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D75BEC" w:rsidRPr="00C14EB1">
        <w:rPr>
          <w:rFonts w:asciiTheme="minorBidi" w:hAnsiTheme="minorBidi"/>
          <w:i/>
          <w:lang w:val="en-CA"/>
        </w:rPr>
        <w:t>Law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D75BEC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D75BEC" w:rsidRPr="00C14EB1">
        <w:rPr>
          <w:rFonts w:asciiTheme="minorBidi" w:hAnsiTheme="minorBidi"/>
          <w:i/>
          <w:lang w:val="en-CA"/>
        </w:rPr>
        <w:t>Economics,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Econ</w:t>
      </w:r>
      <w:r w:rsidR="008C0007" w:rsidRPr="00C14EB1">
        <w:rPr>
          <w:rFonts w:asciiTheme="minorBidi" w:hAnsiTheme="minorBidi"/>
          <w:i/>
          <w:lang w:val="en-CA"/>
        </w:rPr>
        <w:t>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Behavior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Organization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Dynamics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Control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BC4D0F"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BC4D0F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BC4D0F" w:rsidRPr="00C14EB1">
        <w:rPr>
          <w:rFonts w:asciiTheme="minorBidi" w:hAnsiTheme="minorBidi"/>
          <w:i/>
          <w:lang w:val="en-CA"/>
        </w:rPr>
        <w:t>Econom</w:t>
      </w:r>
      <w:r w:rsidR="008C0007" w:rsidRPr="00C14EB1">
        <w:rPr>
          <w:rFonts w:asciiTheme="minorBidi" w:hAnsiTheme="minorBidi"/>
          <w:i/>
          <w:lang w:val="en-CA"/>
        </w:rPr>
        <w:t>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Theory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Jo</w:t>
      </w:r>
      <w:r w:rsidR="008C0007" w:rsidRPr="00C14EB1">
        <w:rPr>
          <w:rFonts w:asciiTheme="minorBidi" w:hAnsiTheme="minorBidi"/>
          <w:i/>
          <w:lang w:val="en-CA"/>
        </w:rPr>
        <w:t>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Economics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Finance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Ec</w:t>
      </w:r>
      <w:r w:rsidR="008C0007" w:rsidRPr="00C14EB1">
        <w:rPr>
          <w:rFonts w:asciiTheme="minorBidi" w:hAnsiTheme="minorBidi"/>
          <w:i/>
          <w:lang w:val="en-CA"/>
        </w:rPr>
        <w:t>onomics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Management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Strategy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th</w:t>
      </w:r>
      <w:r w:rsidR="008C0007" w:rsidRPr="00C14EB1">
        <w:rPr>
          <w:rFonts w:asciiTheme="minorBidi" w:hAnsiTheme="minorBidi"/>
          <w:i/>
          <w:lang w:val="en-CA"/>
        </w:rPr>
        <w:t>e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European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Association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CB35F6"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CB35F6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CB35F6" w:rsidRPr="00C14EB1">
        <w:rPr>
          <w:rFonts w:asciiTheme="minorBidi" w:hAnsiTheme="minorBidi"/>
          <w:i/>
          <w:lang w:val="en-CA"/>
        </w:rPr>
        <w:t>Finance,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J</w:t>
      </w:r>
      <w:r w:rsidR="008C0007" w:rsidRPr="00C14EB1">
        <w:rPr>
          <w:rFonts w:asciiTheme="minorBidi" w:hAnsiTheme="minorBidi"/>
          <w:i/>
          <w:lang w:val="en-CA"/>
        </w:rPr>
        <w:t>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Industrial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Economics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Instituti</w:t>
      </w:r>
      <w:r w:rsidR="008C0007" w:rsidRPr="00C14EB1">
        <w:rPr>
          <w:rFonts w:asciiTheme="minorBidi" w:hAnsiTheme="minorBidi"/>
          <w:i/>
          <w:lang w:val="en-CA"/>
        </w:rPr>
        <w:t>onal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Theoretical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Economics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Labor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Economics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La</w:t>
      </w:r>
      <w:r w:rsidR="008C0007" w:rsidRPr="00C14EB1">
        <w:rPr>
          <w:rFonts w:asciiTheme="minorBidi" w:hAnsiTheme="minorBidi"/>
          <w:i/>
          <w:lang w:val="en-CA"/>
        </w:rPr>
        <w:t>w,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Economics,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Organization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Political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Economy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975BF3"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975BF3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975BF3" w:rsidRPr="00C14EB1">
        <w:rPr>
          <w:rFonts w:asciiTheme="minorBidi" w:hAnsiTheme="minorBidi"/>
          <w:i/>
          <w:lang w:val="en-CA"/>
        </w:rPr>
        <w:t>Urban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975BF3" w:rsidRPr="00C14EB1">
        <w:rPr>
          <w:rFonts w:asciiTheme="minorBidi" w:hAnsiTheme="minorBidi"/>
          <w:i/>
          <w:lang w:val="en-CA"/>
        </w:rPr>
        <w:t>Economics,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Labour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Economics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Management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Science</w:t>
      </w:r>
      <w:r w:rsidR="008C3A97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3A97" w:rsidRPr="00C14EB1">
        <w:rPr>
          <w:rFonts w:asciiTheme="minorBidi" w:hAnsiTheme="minorBidi"/>
          <w:i/>
          <w:lang w:val="en-CA"/>
        </w:rPr>
        <w:t>Quantitative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3A97" w:rsidRPr="00C14EB1">
        <w:rPr>
          <w:rFonts w:asciiTheme="minorBidi" w:hAnsiTheme="minorBidi"/>
          <w:i/>
          <w:lang w:val="en-CA"/>
        </w:rPr>
        <w:t>Marketing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3A97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3A97" w:rsidRPr="00C14EB1">
        <w:rPr>
          <w:rFonts w:asciiTheme="minorBidi" w:hAnsiTheme="minorBidi"/>
          <w:i/>
          <w:lang w:val="en-CA"/>
        </w:rPr>
        <w:t>Economics,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311694" w:rsidRPr="00C14EB1">
        <w:rPr>
          <w:rFonts w:asciiTheme="minorBidi" w:hAnsiTheme="minorBidi"/>
          <w:i/>
          <w:lang w:val="en-CA"/>
        </w:rPr>
        <w:t>Quarterly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311694"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311694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311694" w:rsidRPr="00C14EB1">
        <w:rPr>
          <w:rFonts w:asciiTheme="minorBidi" w:hAnsiTheme="minorBidi"/>
          <w:i/>
          <w:lang w:val="en-CA"/>
        </w:rPr>
        <w:t>Economics,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RAND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Economics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B96479" w:rsidRPr="00C14EB1">
        <w:rPr>
          <w:rFonts w:asciiTheme="minorBidi" w:hAnsiTheme="minorBidi"/>
          <w:i/>
          <w:lang w:val="en-CA"/>
        </w:rPr>
        <w:t>Review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B96479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B96479" w:rsidRPr="00C14EB1">
        <w:rPr>
          <w:rFonts w:asciiTheme="minorBidi" w:hAnsiTheme="minorBidi"/>
          <w:i/>
          <w:lang w:val="en-CA"/>
        </w:rPr>
        <w:t>Corporate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B96479" w:rsidRPr="00C14EB1">
        <w:rPr>
          <w:rFonts w:asciiTheme="minorBidi" w:hAnsiTheme="minorBidi"/>
          <w:i/>
          <w:lang w:val="en-CA"/>
        </w:rPr>
        <w:t>Financ</w:t>
      </w:r>
      <w:r w:rsidR="0004405B" w:rsidRPr="00C14EB1">
        <w:rPr>
          <w:rFonts w:asciiTheme="minorBidi" w:hAnsiTheme="minorBidi"/>
          <w:i/>
          <w:lang w:val="en-CA"/>
        </w:rPr>
        <w:t>e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B96479" w:rsidRPr="00C14EB1">
        <w:rPr>
          <w:rFonts w:asciiTheme="minorBidi" w:hAnsiTheme="minorBidi"/>
          <w:i/>
          <w:lang w:val="en-CA"/>
        </w:rPr>
        <w:t>Studies,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Review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Economic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Studies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90121A" w:rsidRPr="00C14EB1">
        <w:rPr>
          <w:rFonts w:asciiTheme="minorBidi" w:hAnsiTheme="minorBidi"/>
          <w:i/>
          <w:lang w:val="en-CA"/>
        </w:rPr>
        <w:t>Review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90121A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90121A" w:rsidRPr="00C14EB1">
        <w:rPr>
          <w:rFonts w:asciiTheme="minorBidi" w:hAnsiTheme="minorBidi"/>
          <w:i/>
          <w:lang w:val="en-CA"/>
        </w:rPr>
        <w:t>Economic</w:t>
      </w:r>
      <w:r w:rsidR="009F550C" w:rsidRPr="00C14EB1">
        <w:rPr>
          <w:rFonts w:asciiTheme="minorBidi" w:hAnsiTheme="minorBidi"/>
          <w:i/>
          <w:lang w:val="en-CA"/>
        </w:rPr>
        <w:t>s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9F550C" w:rsidRPr="00C14EB1">
        <w:rPr>
          <w:rFonts w:asciiTheme="minorBidi" w:hAnsiTheme="minorBidi"/>
          <w:i/>
          <w:lang w:val="en-CA"/>
        </w:rPr>
        <w:t>and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90121A" w:rsidRPr="00C14EB1">
        <w:rPr>
          <w:rFonts w:asciiTheme="minorBidi" w:hAnsiTheme="minorBidi"/>
          <w:i/>
          <w:lang w:val="en-CA"/>
        </w:rPr>
        <w:t>Statistics,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412FA4" w:rsidRPr="00C14EB1">
        <w:rPr>
          <w:rFonts w:asciiTheme="minorBidi" w:hAnsiTheme="minorBidi"/>
          <w:i/>
          <w:lang w:val="en-CA"/>
        </w:rPr>
        <w:t>Review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412FA4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412FA4" w:rsidRPr="00C14EB1">
        <w:rPr>
          <w:rFonts w:asciiTheme="minorBidi" w:hAnsiTheme="minorBidi"/>
          <w:i/>
          <w:lang w:val="en-CA"/>
        </w:rPr>
        <w:t>Finance,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C8503A" w:rsidRPr="00C14EB1">
        <w:rPr>
          <w:rFonts w:asciiTheme="minorBidi" w:hAnsiTheme="minorBidi"/>
          <w:i/>
          <w:lang w:val="en-CA"/>
        </w:rPr>
        <w:t>Review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C8503A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C8503A" w:rsidRPr="00C14EB1">
        <w:rPr>
          <w:rFonts w:asciiTheme="minorBidi" w:hAnsiTheme="minorBidi"/>
          <w:i/>
          <w:lang w:val="en-CA"/>
        </w:rPr>
        <w:t>Financial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C8503A" w:rsidRPr="00C14EB1">
        <w:rPr>
          <w:rFonts w:asciiTheme="minorBidi" w:hAnsiTheme="minorBidi"/>
          <w:i/>
          <w:lang w:val="en-CA"/>
        </w:rPr>
        <w:t>Studies,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BC4D0F" w:rsidRPr="00C14EB1">
        <w:rPr>
          <w:rFonts w:asciiTheme="minorBidi" w:hAnsiTheme="minorBidi"/>
          <w:i/>
          <w:lang w:val="en-CA"/>
        </w:rPr>
        <w:t>Re</w:t>
      </w:r>
      <w:r w:rsidR="008C0007" w:rsidRPr="00C14EB1">
        <w:rPr>
          <w:rFonts w:asciiTheme="minorBidi" w:hAnsiTheme="minorBidi"/>
          <w:i/>
          <w:lang w:val="en-CA"/>
        </w:rPr>
        <w:t>view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Industrial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8C0007" w:rsidRPr="00C14EB1">
        <w:rPr>
          <w:rFonts w:asciiTheme="minorBidi" w:hAnsiTheme="minorBidi"/>
          <w:i/>
          <w:lang w:val="en-CA"/>
        </w:rPr>
        <w:t>Organization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D7641C" w:rsidRPr="00C14EB1">
        <w:rPr>
          <w:rFonts w:asciiTheme="minorBidi" w:hAnsiTheme="minorBidi"/>
          <w:i/>
          <w:lang w:val="en-CA"/>
        </w:rPr>
        <w:t>Review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D7641C"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D7641C" w:rsidRPr="00C14EB1">
        <w:rPr>
          <w:rFonts w:asciiTheme="minorBidi" w:hAnsiTheme="minorBidi"/>
          <w:i/>
          <w:lang w:val="en-CA"/>
        </w:rPr>
        <w:t>Network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="00D7641C" w:rsidRPr="00C14EB1">
        <w:rPr>
          <w:rFonts w:asciiTheme="minorBidi" w:hAnsiTheme="minorBidi"/>
          <w:i/>
          <w:lang w:val="en-CA"/>
        </w:rPr>
        <w:t>Economics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Scandinavian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Journal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of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Economics</w:t>
      </w:r>
      <w:r w:rsidR="00D15172" w:rsidRPr="00C14EB1">
        <w:rPr>
          <w:rFonts w:asciiTheme="minorBidi" w:hAnsiTheme="minorBidi"/>
          <w:i/>
          <w:lang w:val="en-CA"/>
        </w:rPr>
        <w:t>,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Theoretical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  <w:r w:rsidRPr="00C14EB1">
        <w:rPr>
          <w:rFonts w:asciiTheme="minorBidi" w:hAnsiTheme="minorBidi"/>
          <w:i/>
          <w:lang w:val="en-CA"/>
        </w:rPr>
        <w:t>Economics</w:t>
      </w:r>
      <w:r w:rsidR="00A11043" w:rsidRPr="00C14EB1">
        <w:rPr>
          <w:rFonts w:asciiTheme="minorBidi" w:hAnsiTheme="minorBidi"/>
          <w:i/>
          <w:lang w:val="en-CA"/>
        </w:rPr>
        <w:t xml:space="preserve"> </w:t>
      </w:r>
    </w:p>
    <w:p w14:paraId="6BBD422E" w14:textId="77777777" w:rsidR="00D1009B" w:rsidRPr="00C14EB1" w:rsidRDefault="002E3185" w:rsidP="00D1009B">
      <w:pPr>
        <w:pStyle w:val="Heading3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Publishers</w:t>
      </w:r>
    </w:p>
    <w:p w14:paraId="00600B44" w14:textId="56A0D240" w:rsidR="00A11043" w:rsidRPr="00C14EB1" w:rsidRDefault="002E3185" w:rsidP="004923D9">
      <w:pPr>
        <w:spacing w:after="0" w:line="240" w:lineRule="auto"/>
        <w:jc w:val="both"/>
        <w:rPr>
          <w:rFonts w:asciiTheme="minorBidi" w:hAnsiTheme="minorBidi"/>
          <w:lang w:val="en-CA"/>
        </w:rPr>
      </w:pPr>
      <w:r w:rsidRPr="00C14EB1">
        <w:rPr>
          <w:rFonts w:asciiTheme="minorBidi" w:hAnsiTheme="minorBidi"/>
          <w:lang w:val="en-CA"/>
        </w:rPr>
        <w:t>Oxford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University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Press</w:t>
      </w:r>
      <w:r w:rsidR="004923D9" w:rsidRPr="00C14EB1">
        <w:rPr>
          <w:rFonts w:asciiTheme="minorBidi" w:hAnsiTheme="minorBidi"/>
          <w:lang w:val="en-CA"/>
        </w:rPr>
        <w:t>,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043745" w:rsidRPr="00C14EB1">
        <w:rPr>
          <w:rFonts w:asciiTheme="minorBidi" w:hAnsiTheme="minorBidi"/>
          <w:lang w:val="en-CA"/>
        </w:rPr>
        <w:t>Pearson</w:t>
      </w:r>
    </w:p>
    <w:p w14:paraId="0239C20E" w14:textId="77777777" w:rsidR="00D1009B" w:rsidRPr="00C14EB1" w:rsidRDefault="002E3185" w:rsidP="00D1009B">
      <w:pPr>
        <w:pStyle w:val="Heading3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Grants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Bodies</w:t>
      </w:r>
    </w:p>
    <w:p w14:paraId="023A276E" w14:textId="79D1D733" w:rsidR="00A11043" w:rsidRPr="00C14EB1" w:rsidRDefault="002E3185" w:rsidP="00043745">
      <w:pPr>
        <w:spacing w:after="0" w:line="240" w:lineRule="auto"/>
        <w:jc w:val="both"/>
        <w:rPr>
          <w:rFonts w:asciiTheme="minorBidi" w:hAnsiTheme="minorBidi"/>
          <w:lang w:val="en-CA"/>
        </w:rPr>
      </w:pPr>
      <w:r w:rsidRPr="00C14EB1">
        <w:rPr>
          <w:rFonts w:asciiTheme="minorBidi" w:hAnsiTheme="minorBidi"/>
          <w:lang w:val="en-CA"/>
        </w:rPr>
        <w:t>ANR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(French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Research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Agency)</w:t>
      </w:r>
      <w:r w:rsidR="00043745" w:rsidRPr="00C14EB1">
        <w:rPr>
          <w:rFonts w:asciiTheme="minorBidi" w:hAnsiTheme="minorBidi"/>
          <w:lang w:val="en-CA"/>
        </w:rPr>
        <w:t>,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2F1420" w:rsidRPr="00C14EB1">
        <w:rPr>
          <w:rFonts w:asciiTheme="minorBidi" w:hAnsiTheme="minorBidi"/>
          <w:lang w:val="en-CA"/>
        </w:rPr>
        <w:t>European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2F1420" w:rsidRPr="00C14EB1">
        <w:rPr>
          <w:rFonts w:asciiTheme="minorBidi" w:hAnsiTheme="minorBidi"/>
          <w:lang w:val="en-CA"/>
        </w:rPr>
        <w:t>Research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2F1420" w:rsidRPr="00C14EB1">
        <w:rPr>
          <w:rFonts w:asciiTheme="minorBidi" w:hAnsiTheme="minorBidi"/>
          <w:lang w:val="en-CA"/>
        </w:rPr>
        <w:t>Council</w:t>
      </w:r>
      <w:r w:rsidR="00043745" w:rsidRPr="00C14EB1">
        <w:rPr>
          <w:rFonts w:asciiTheme="minorBidi" w:hAnsiTheme="minorBidi"/>
          <w:lang w:val="en-CA"/>
        </w:rPr>
        <w:t>,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E11C41" w:rsidRPr="00C14EB1">
        <w:rPr>
          <w:rFonts w:asciiTheme="minorBidi" w:hAnsiTheme="minorBidi"/>
          <w:lang w:val="en-CA"/>
        </w:rPr>
        <w:t>FONDECYT-Chile</w:t>
      </w:r>
      <w:r w:rsidR="00E11C41" w:rsidRPr="00C14EB1">
        <w:rPr>
          <w:rFonts w:asciiTheme="minorBidi" w:hAnsiTheme="minorBidi"/>
          <w:color w:val="222222"/>
          <w:sz w:val="28"/>
          <w:szCs w:val="28"/>
          <w:shd w:val="clear" w:color="auto" w:fill="FFFFFF"/>
          <w:lang w:val="en-CA"/>
        </w:rPr>
        <w:t>,</w:t>
      </w:r>
      <w:r w:rsidR="00A11043" w:rsidRPr="00C14EB1">
        <w:rPr>
          <w:rFonts w:asciiTheme="minorBidi" w:hAnsiTheme="minorBidi"/>
          <w:color w:val="222222"/>
          <w:sz w:val="28"/>
          <w:szCs w:val="28"/>
          <w:shd w:val="clear" w:color="auto" w:fill="FFFFFF"/>
          <w:lang w:val="en-CA"/>
        </w:rPr>
        <w:t xml:space="preserve"> </w:t>
      </w:r>
      <w:r w:rsidR="00043745" w:rsidRPr="00C14EB1">
        <w:rPr>
          <w:rFonts w:asciiTheme="minorBidi" w:hAnsiTheme="minorBidi"/>
          <w:lang w:val="en-CA"/>
        </w:rPr>
        <w:t>Israel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043745" w:rsidRPr="00C14EB1">
        <w:rPr>
          <w:rFonts w:asciiTheme="minorBidi" w:hAnsiTheme="minorBidi"/>
          <w:lang w:val="en-CA"/>
        </w:rPr>
        <w:t>Science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043745" w:rsidRPr="00C14EB1">
        <w:rPr>
          <w:rFonts w:asciiTheme="minorBidi" w:hAnsiTheme="minorBidi"/>
          <w:lang w:val="en-CA"/>
        </w:rPr>
        <w:t>Foundation,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National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Science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Foundation</w:t>
      </w:r>
      <w:r w:rsidR="00043745" w:rsidRPr="00C14EB1">
        <w:rPr>
          <w:rFonts w:asciiTheme="minorBidi" w:hAnsiTheme="minorBidi"/>
          <w:lang w:val="en-CA"/>
        </w:rPr>
        <w:t>,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0461AA" w:rsidRPr="00C14EB1">
        <w:rPr>
          <w:rFonts w:asciiTheme="minorBidi" w:hAnsiTheme="minorBidi"/>
          <w:lang w:val="en-CA"/>
        </w:rPr>
        <w:t>Netherlands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0461AA" w:rsidRPr="00C14EB1">
        <w:rPr>
          <w:rFonts w:asciiTheme="minorBidi" w:hAnsiTheme="minorBidi"/>
          <w:lang w:val="en-CA"/>
        </w:rPr>
        <w:t>Organi</w:t>
      </w:r>
      <w:r w:rsidR="00D75BEC" w:rsidRPr="00C14EB1">
        <w:rPr>
          <w:rFonts w:asciiTheme="minorBidi" w:hAnsiTheme="minorBidi"/>
          <w:lang w:val="en-CA"/>
        </w:rPr>
        <w:t>z</w:t>
      </w:r>
      <w:r w:rsidR="000461AA" w:rsidRPr="00C14EB1">
        <w:rPr>
          <w:rFonts w:asciiTheme="minorBidi" w:hAnsiTheme="minorBidi"/>
          <w:lang w:val="en-CA"/>
        </w:rPr>
        <w:t>ation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0461AA" w:rsidRPr="00C14EB1">
        <w:rPr>
          <w:rFonts w:asciiTheme="minorBidi" w:hAnsiTheme="minorBidi"/>
          <w:lang w:val="en-CA"/>
        </w:rPr>
        <w:t>for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0461AA" w:rsidRPr="00C14EB1">
        <w:rPr>
          <w:rFonts w:asciiTheme="minorBidi" w:hAnsiTheme="minorBidi"/>
          <w:lang w:val="en-CA"/>
        </w:rPr>
        <w:t>Scientific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0461AA" w:rsidRPr="00C14EB1">
        <w:rPr>
          <w:rFonts w:asciiTheme="minorBidi" w:hAnsiTheme="minorBidi"/>
          <w:lang w:val="en-CA"/>
        </w:rPr>
        <w:t>Research</w:t>
      </w:r>
      <w:r w:rsidR="00043745" w:rsidRPr="00C14EB1">
        <w:rPr>
          <w:rFonts w:asciiTheme="minorBidi" w:hAnsiTheme="minorBidi"/>
          <w:lang w:val="en-CA"/>
        </w:rPr>
        <w:t>,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Research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Council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(</w:t>
      </w:r>
      <w:proofErr w:type="spellStart"/>
      <w:r w:rsidRPr="00C14EB1">
        <w:rPr>
          <w:rFonts w:asciiTheme="minorBidi" w:hAnsiTheme="minorBidi"/>
          <w:lang w:val="en-CA"/>
        </w:rPr>
        <w:t>AuL</w:t>
      </w:r>
      <w:proofErr w:type="spellEnd"/>
      <w:r w:rsidRPr="00C14EB1">
        <w:rPr>
          <w:rFonts w:asciiTheme="minorBidi" w:hAnsiTheme="minorBidi"/>
          <w:lang w:val="en-CA"/>
        </w:rPr>
        <w:t>)</w:t>
      </w:r>
      <w:r w:rsidR="00043745" w:rsidRPr="00C14EB1">
        <w:rPr>
          <w:rFonts w:asciiTheme="minorBidi" w:hAnsiTheme="minorBidi"/>
          <w:lang w:val="en-CA"/>
        </w:rPr>
        <w:t>,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Research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Grants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Council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(Hong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Pr="00C14EB1">
        <w:rPr>
          <w:rFonts w:asciiTheme="minorBidi" w:hAnsiTheme="minorBidi"/>
          <w:lang w:val="en-CA"/>
        </w:rPr>
        <w:t>Kong)</w:t>
      </w:r>
      <w:r w:rsidR="00E11C41" w:rsidRPr="00C14EB1">
        <w:rPr>
          <w:rFonts w:asciiTheme="minorBidi" w:hAnsiTheme="minorBidi"/>
          <w:lang w:val="en-CA"/>
        </w:rPr>
        <w:t>,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2411BF" w:rsidRPr="00C14EB1">
        <w:rPr>
          <w:rFonts w:asciiTheme="minorBidi" w:hAnsiTheme="minorBidi"/>
          <w:lang w:val="en-CA"/>
        </w:rPr>
        <w:t>SSHRC</w:t>
      </w:r>
    </w:p>
    <w:p w14:paraId="28A368B7" w14:textId="6D62B881" w:rsidR="00A11043" w:rsidRPr="00C14EB1" w:rsidRDefault="006A0EAF" w:rsidP="00D1009B">
      <w:pPr>
        <w:pStyle w:val="Heading2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Invited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Seminars,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Conferences,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Discussions</w:t>
      </w:r>
    </w:p>
    <w:p w14:paraId="170EEB41" w14:textId="77777777" w:rsidR="00D1009B" w:rsidRPr="00C14EB1" w:rsidRDefault="00D5111B" w:rsidP="00D1009B">
      <w:pPr>
        <w:pStyle w:val="Heading3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Conference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Presentations</w:t>
      </w:r>
    </w:p>
    <w:p w14:paraId="15CEC180" w14:textId="25A8AA57" w:rsidR="00A11043" w:rsidRPr="00C14EB1" w:rsidRDefault="00D5111B" w:rsidP="008D7732">
      <w:pPr>
        <w:spacing w:after="0" w:line="240" w:lineRule="auto"/>
        <w:jc w:val="both"/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</w:pP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Dynamics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(July</w:t>
      </w:r>
      <w:r w:rsidR="00A11043" w:rsidRPr="00C14EB1">
        <w:rPr>
          <w:rStyle w:val="apple-converted-space"/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2000,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Jose,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Costa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Rica);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Spring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Meeting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Young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Economists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2001,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Copenhagen);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Econometric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European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Meetings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(August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2001,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Lausanne);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European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Doctoral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Program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Jamboree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2002,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Paris);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Econometric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NASM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2002,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Los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Angeles);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European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Doctoral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Program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Jamboree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(November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2002,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London);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Symposium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Online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Reputation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Mechanisms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2003,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Cambridge,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IIOC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2004,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Chicago)</w:t>
      </w:r>
      <w:r w:rsidR="00043745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Third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Oxford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Financial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Research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Summer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Symposium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2004);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ESSET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(July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2004,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proofErr w:type="spellStart"/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Gerzensee</w:t>
      </w:r>
      <w:proofErr w:type="spellEnd"/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FMG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Research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Students: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Retrospective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(November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2004,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London);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Econometric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World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Congress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(August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2005,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London);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(September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2005,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NYC);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IIOC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2006,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Boston);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CETC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2006,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Toronto);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3rd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Mathematical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Methods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Counterterrorism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(Sep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2006,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DC);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AEA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2007,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Chicago);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Utah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Winter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Business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(March,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2007);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IIOC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2007,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Savannah)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Econometric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NASM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2007,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Raleigh/Durham);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EARIE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(September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2007,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Valencia);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DE221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6th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DE221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Annual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DE221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Duke-Northwestern-Texas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DE221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DE221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DE221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DE221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(Oct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DE221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2007,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DE221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Duke);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Labor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Economists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NYC);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IIOC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Washington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DC)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Advertising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Marketing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Frankfurt);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GAMES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(Evanston,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July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Hong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Kong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Science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Technology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mini-conference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(July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Hong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AB616D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Kong);</w:t>
      </w:r>
      <w:r w:rsidR="00A11043" w:rsidRPr="00C14EB1">
        <w:rPr>
          <w:rStyle w:val="apple-converted-space"/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IIOC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Boston);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Canadian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2009.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Toronto);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Econometric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NASM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Boston);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Advertising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Marketing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proofErr w:type="spellStart"/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Cergy-Pontoise</w:t>
      </w:r>
      <w:proofErr w:type="spellEnd"/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search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switching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costs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(Dec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Groningen);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Econometrics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North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American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Winter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Meeting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Atlanta,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invited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presentation);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NET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Institute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New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York);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Canadian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Montreal);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Searle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Research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Symposium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Law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Internet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Search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Networks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Bristol);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Summer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Institute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Competitive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Strategy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(July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Berkeley);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Econometric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World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Congress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(August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Shanghai);</w:t>
      </w:r>
      <w:r w:rsidR="00A11043" w:rsidRPr="00C14EB1">
        <w:rPr>
          <w:rStyle w:val="apple-converted-space"/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3rd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FTC-Northwestern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Microeconomics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Washington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DC);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Fourth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Annual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Antitrust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Competition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Policy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(Sep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2011,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NWU);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Econometric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North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American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Winter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meeting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Chicago);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NBER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Organizational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working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group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Cambridge)</w:t>
      </w:r>
      <w:r w:rsidR="008D7732" w:rsidRPr="00C14EB1">
        <w:rPr>
          <w:rStyle w:val="apple-converted-space"/>
          <w:rFonts w:asciiTheme="minorBidi" w:hAnsiTheme="minorBidi"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Style w:val="apple-converted-space"/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Advertising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Marketing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2013,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Tel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Aviv);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UBC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Summer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Industrial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Organization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(July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2013)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Microstructure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Real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Estate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(July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2013,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Toronto);</w:t>
      </w:r>
      <w:r w:rsidR="00A11043" w:rsidRPr="00C14EB1">
        <w:rPr>
          <w:rFonts w:asciiTheme="minorBidi" w:hAnsiTheme="minorBidi"/>
          <w:i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EARIE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(Sep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2013,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1A1A1A"/>
          <w:sz w:val="22"/>
          <w:lang w:val="en-CA"/>
        </w:rPr>
        <w:t>Évora,</w:t>
      </w:r>
      <w:r w:rsidR="00A11043" w:rsidRPr="00C14EB1">
        <w:rPr>
          <w:rFonts w:asciiTheme="minorBidi" w:hAnsiTheme="minorBidi"/>
          <w:color w:val="1A1A1A"/>
          <w:sz w:val="22"/>
          <w:lang w:val="en-CA"/>
        </w:rPr>
        <w:t xml:space="preserve"> </w:t>
      </w:r>
      <w:r w:rsidR="00B8715E" w:rsidRPr="00C14EB1">
        <w:rPr>
          <w:rFonts w:asciiTheme="minorBidi" w:hAnsiTheme="minorBidi"/>
          <w:color w:val="1A1A1A"/>
          <w:sz w:val="22"/>
          <w:lang w:val="en-CA"/>
        </w:rPr>
        <w:t>invited</w:t>
      </w:r>
      <w:r w:rsidR="00A11043" w:rsidRPr="00C14EB1">
        <w:rPr>
          <w:rFonts w:asciiTheme="minorBidi" w:hAnsiTheme="minorBidi"/>
          <w:color w:val="1A1A1A"/>
          <w:sz w:val="22"/>
          <w:lang w:val="en-CA"/>
        </w:rPr>
        <w:t xml:space="preserve"> </w:t>
      </w:r>
      <w:r w:rsidR="00B8715E" w:rsidRPr="00C14EB1">
        <w:rPr>
          <w:rFonts w:asciiTheme="minorBidi" w:hAnsiTheme="minorBidi"/>
          <w:color w:val="1A1A1A"/>
          <w:sz w:val="22"/>
          <w:lang w:val="en-CA"/>
        </w:rPr>
        <w:t>session)</w:t>
      </w:r>
      <w:r w:rsidR="008D7732" w:rsidRPr="00C14EB1">
        <w:rPr>
          <w:rFonts w:asciiTheme="minorBidi" w:hAnsiTheme="minorBidi"/>
          <w:color w:val="1A1A1A"/>
          <w:sz w:val="22"/>
          <w:lang w:val="en-CA"/>
        </w:rPr>
        <w:t>;</w:t>
      </w:r>
      <w:r w:rsidR="00A11043" w:rsidRPr="00C14EB1">
        <w:rPr>
          <w:rFonts w:asciiTheme="minorBidi" w:hAnsiTheme="minorBidi"/>
          <w:color w:val="1A1A1A"/>
          <w:sz w:val="22"/>
          <w:lang w:val="en-CA"/>
        </w:rPr>
        <w:t xml:space="preserve"> </w:t>
      </w:r>
      <w:r w:rsidR="00A2318C" w:rsidRPr="00C14EB1">
        <w:rPr>
          <w:rFonts w:asciiTheme="minorBidi" w:hAnsiTheme="minorBidi"/>
          <w:sz w:val="22"/>
          <w:lang w:val="en-CA"/>
        </w:rPr>
        <w:t>2015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2318C" w:rsidRPr="00C14EB1">
        <w:rPr>
          <w:rFonts w:asciiTheme="minorBidi" w:hAnsiTheme="minorBidi"/>
          <w:sz w:val="22"/>
          <w:lang w:val="en-CA"/>
        </w:rPr>
        <w:t>Structural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2318C" w:rsidRPr="00C14EB1">
        <w:rPr>
          <w:rFonts w:asciiTheme="minorBidi" w:hAnsiTheme="minorBidi"/>
          <w:sz w:val="22"/>
          <w:lang w:val="en-CA"/>
        </w:rPr>
        <w:t>Theory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2318C" w:rsidRPr="00C14EB1">
        <w:rPr>
          <w:rFonts w:asciiTheme="minorBidi" w:hAnsiTheme="minorBidi"/>
          <w:sz w:val="22"/>
          <w:lang w:val="en-CA"/>
        </w:rPr>
        <w:t>and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2318C" w:rsidRPr="00C14EB1">
        <w:rPr>
          <w:rFonts w:asciiTheme="minorBidi" w:hAnsiTheme="minorBidi"/>
          <w:sz w:val="22"/>
          <w:lang w:val="en-CA"/>
        </w:rPr>
        <w:t>Empirics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2318C" w:rsidRPr="00C14EB1">
        <w:rPr>
          <w:rFonts w:asciiTheme="minorBidi" w:hAnsiTheme="minorBidi"/>
          <w:sz w:val="22"/>
          <w:lang w:val="en-CA"/>
        </w:rPr>
        <w:t>Research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2318C" w:rsidRPr="00C14EB1">
        <w:rPr>
          <w:rFonts w:asciiTheme="minorBidi" w:hAnsiTheme="minorBidi"/>
          <w:sz w:val="22"/>
          <w:lang w:val="en-CA"/>
        </w:rPr>
        <w:t>Network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2318C" w:rsidRPr="00C14EB1">
        <w:rPr>
          <w:rFonts w:asciiTheme="minorBidi" w:hAnsiTheme="minorBidi"/>
          <w:sz w:val="22"/>
          <w:lang w:val="en-CA"/>
        </w:rPr>
        <w:t>Conference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2318C" w:rsidRPr="00C14EB1">
        <w:rPr>
          <w:rFonts w:asciiTheme="minorBidi" w:hAnsiTheme="minorBidi"/>
          <w:sz w:val="22"/>
          <w:lang w:val="en-CA"/>
        </w:rPr>
        <w:t>(Mar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2318C" w:rsidRPr="00C14EB1">
        <w:rPr>
          <w:rFonts w:asciiTheme="minorBidi" w:hAnsiTheme="minorBidi"/>
          <w:sz w:val="22"/>
          <w:lang w:val="en-CA"/>
        </w:rPr>
        <w:t>2015)</w:t>
      </w:r>
      <w:r w:rsidR="008D7732" w:rsidRPr="00C14EB1">
        <w:rPr>
          <w:rFonts w:asciiTheme="minorBidi" w:hAnsiTheme="minorBidi"/>
          <w:sz w:val="22"/>
          <w:lang w:val="en-CA"/>
        </w:rPr>
        <w:t>;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6C200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Econometric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6C200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6C200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World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6C200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Congress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6C200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(August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6C200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2015;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6C200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Montreal)</w:t>
      </w:r>
      <w:r w:rsidR="008D7732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sz w:val="22"/>
          <w:lang w:val="en-CA"/>
        </w:rPr>
        <w:t>Workshop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76115" w:rsidRPr="00C14EB1">
        <w:rPr>
          <w:rFonts w:asciiTheme="minorBidi" w:hAnsiTheme="minorBidi"/>
          <w:sz w:val="22"/>
          <w:lang w:val="en-CA"/>
        </w:rPr>
        <w:t>in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76115" w:rsidRPr="00C14EB1">
        <w:rPr>
          <w:rFonts w:asciiTheme="minorBidi" w:hAnsiTheme="minorBidi"/>
          <w:sz w:val="22"/>
          <w:lang w:val="en-CA"/>
        </w:rPr>
        <w:t>Industrial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76115" w:rsidRPr="00C14EB1">
        <w:rPr>
          <w:rFonts w:asciiTheme="minorBidi" w:hAnsiTheme="minorBidi"/>
          <w:sz w:val="22"/>
          <w:lang w:val="en-CA"/>
        </w:rPr>
        <w:t>Organization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76115" w:rsidRPr="00C14EB1">
        <w:rPr>
          <w:rFonts w:asciiTheme="minorBidi" w:hAnsiTheme="minorBidi"/>
          <w:sz w:val="22"/>
          <w:lang w:val="en-CA"/>
        </w:rPr>
        <w:t>T</w:t>
      </w:r>
      <w:r w:rsidR="008D7732" w:rsidRPr="00C14EB1">
        <w:rPr>
          <w:rFonts w:asciiTheme="minorBidi" w:hAnsiTheme="minorBidi"/>
          <w:sz w:val="22"/>
          <w:lang w:val="en-CA"/>
        </w:rPr>
        <w:t>OI7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8D7732" w:rsidRPr="00C14EB1">
        <w:rPr>
          <w:rFonts w:asciiTheme="minorBidi" w:hAnsiTheme="minorBidi"/>
          <w:sz w:val="22"/>
          <w:lang w:val="en-CA"/>
        </w:rPr>
        <w:t>(</w:t>
      </w:r>
      <w:proofErr w:type="spellStart"/>
      <w:r w:rsidR="008D7732" w:rsidRPr="00C14EB1">
        <w:rPr>
          <w:rFonts w:asciiTheme="minorBidi" w:hAnsiTheme="minorBidi"/>
          <w:sz w:val="22"/>
          <w:lang w:val="en-CA"/>
        </w:rPr>
        <w:t>Zapallar</w:t>
      </w:r>
      <w:proofErr w:type="spellEnd"/>
      <w:r w:rsidR="008D7732" w:rsidRPr="00C14EB1">
        <w:rPr>
          <w:rFonts w:asciiTheme="minorBidi" w:hAnsiTheme="minorBidi"/>
          <w:sz w:val="22"/>
          <w:lang w:val="en-CA"/>
        </w:rPr>
        <w:t>,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8D7732" w:rsidRPr="00C14EB1">
        <w:rPr>
          <w:rFonts w:asciiTheme="minorBidi" w:hAnsiTheme="minorBidi"/>
          <w:sz w:val="22"/>
          <w:lang w:val="en-CA"/>
        </w:rPr>
        <w:t>Chile,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8D7732" w:rsidRPr="00C14EB1">
        <w:rPr>
          <w:rFonts w:asciiTheme="minorBidi" w:hAnsiTheme="minorBidi"/>
          <w:sz w:val="22"/>
          <w:lang w:val="en-CA"/>
        </w:rPr>
        <w:t>Dec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8D7732" w:rsidRPr="00C14EB1">
        <w:rPr>
          <w:rFonts w:asciiTheme="minorBidi" w:hAnsiTheme="minorBidi"/>
          <w:sz w:val="22"/>
          <w:lang w:val="en-CA"/>
        </w:rPr>
        <w:t>2015);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64DE8" w:rsidRPr="00C14EB1">
        <w:rPr>
          <w:rFonts w:asciiTheme="minorBidi" w:hAnsiTheme="minorBidi"/>
          <w:sz w:val="22"/>
          <w:lang w:val="en-CA"/>
        </w:rPr>
        <w:t>2016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64DE8" w:rsidRPr="00C14EB1">
        <w:rPr>
          <w:rFonts w:asciiTheme="minorBidi" w:hAnsiTheme="minorBidi"/>
          <w:sz w:val="22"/>
          <w:lang w:val="en-CA"/>
        </w:rPr>
        <w:t>Structural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64DE8" w:rsidRPr="00C14EB1">
        <w:rPr>
          <w:rFonts w:asciiTheme="minorBidi" w:hAnsiTheme="minorBidi"/>
          <w:sz w:val="22"/>
          <w:lang w:val="en-CA"/>
        </w:rPr>
        <w:t>Theory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64DE8" w:rsidRPr="00C14EB1">
        <w:rPr>
          <w:rFonts w:asciiTheme="minorBidi" w:hAnsiTheme="minorBidi"/>
          <w:sz w:val="22"/>
          <w:lang w:val="en-CA"/>
        </w:rPr>
        <w:t>and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64DE8" w:rsidRPr="00C14EB1">
        <w:rPr>
          <w:rFonts w:asciiTheme="minorBidi" w:hAnsiTheme="minorBidi"/>
          <w:sz w:val="22"/>
          <w:lang w:val="en-CA"/>
        </w:rPr>
        <w:t>Empirics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64DE8" w:rsidRPr="00C14EB1">
        <w:rPr>
          <w:rFonts w:asciiTheme="minorBidi" w:hAnsiTheme="minorBidi"/>
          <w:sz w:val="22"/>
          <w:lang w:val="en-CA"/>
        </w:rPr>
        <w:t>Research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64DE8" w:rsidRPr="00C14EB1">
        <w:rPr>
          <w:rFonts w:asciiTheme="minorBidi" w:hAnsiTheme="minorBidi"/>
          <w:sz w:val="22"/>
          <w:lang w:val="en-CA"/>
        </w:rPr>
        <w:t>Network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64DE8" w:rsidRPr="00C14EB1">
        <w:rPr>
          <w:rFonts w:asciiTheme="minorBidi" w:hAnsiTheme="minorBidi"/>
          <w:sz w:val="22"/>
          <w:lang w:val="en-CA"/>
        </w:rPr>
        <w:t>Conference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64DE8" w:rsidRPr="00C14EB1">
        <w:rPr>
          <w:rFonts w:asciiTheme="minorBidi" w:hAnsiTheme="minorBidi"/>
          <w:sz w:val="22"/>
          <w:lang w:val="en-CA"/>
        </w:rPr>
        <w:t>(Mar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464DE8" w:rsidRPr="00C14EB1">
        <w:rPr>
          <w:rFonts w:asciiTheme="minorBidi" w:hAnsiTheme="minorBidi"/>
          <w:sz w:val="22"/>
          <w:lang w:val="en-CA"/>
        </w:rPr>
        <w:t>2016)</w:t>
      </w:r>
      <w:r w:rsidR="008D7732" w:rsidRPr="00C14EB1">
        <w:rPr>
          <w:rFonts w:asciiTheme="minorBidi" w:hAnsiTheme="minorBidi"/>
          <w:sz w:val="22"/>
          <w:lang w:val="en-CA"/>
        </w:rPr>
        <w:t>;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13A51" w:rsidRPr="00C14EB1">
        <w:rPr>
          <w:rFonts w:asciiTheme="minorBidi" w:hAnsiTheme="minorBidi"/>
          <w:sz w:val="22"/>
          <w:lang w:val="en-CA"/>
        </w:rPr>
        <w:t>Triangle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13A51" w:rsidRPr="00C14EB1">
        <w:rPr>
          <w:rFonts w:asciiTheme="minorBidi" w:hAnsiTheme="minorBidi"/>
          <w:sz w:val="22"/>
          <w:lang w:val="en-CA"/>
        </w:rPr>
        <w:t>Micro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13A51" w:rsidRPr="00C14EB1">
        <w:rPr>
          <w:rFonts w:asciiTheme="minorBidi" w:hAnsiTheme="minorBidi"/>
          <w:sz w:val="22"/>
          <w:lang w:val="en-CA"/>
        </w:rPr>
        <w:t>Conference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13A51" w:rsidRPr="00C14EB1">
        <w:rPr>
          <w:rFonts w:asciiTheme="minorBidi" w:hAnsiTheme="minorBidi"/>
          <w:sz w:val="22"/>
          <w:lang w:val="en-CA"/>
        </w:rPr>
        <w:t>(UNC,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13A51" w:rsidRPr="00C14EB1">
        <w:rPr>
          <w:rFonts w:asciiTheme="minorBidi" w:hAnsiTheme="minorBidi"/>
          <w:sz w:val="22"/>
          <w:lang w:val="en-CA"/>
        </w:rPr>
        <w:t>Apr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A13A51" w:rsidRPr="00C14EB1">
        <w:rPr>
          <w:rFonts w:asciiTheme="minorBidi" w:hAnsiTheme="minorBidi"/>
          <w:sz w:val="22"/>
          <w:lang w:val="en-CA"/>
        </w:rPr>
        <w:t>2016)</w:t>
      </w:r>
      <w:r w:rsidR="008D7732" w:rsidRPr="00C14EB1">
        <w:rPr>
          <w:rFonts w:asciiTheme="minorBidi" w:hAnsiTheme="minorBidi"/>
          <w:sz w:val="22"/>
          <w:lang w:val="en-CA"/>
        </w:rPr>
        <w:t>;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30134" w:rsidRPr="00C14EB1">
        <w:rPr>
          <w:rFonts w:asciiTheme="minorBidi" w:hAnsiTheme="minorBidi"/>
          <w:sz w:val="22"/>
          <w:lang w:val="en-CA"/>
        </w:rPr>
        <w:t>MACCI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30134" w:rsidRPr="00C14EB1">
        <w:rPr>
          <w:rFonts w:asciiTheme="minorBidi" w:hAnsiTheme="minorBidi"/>
          <w:sz w:val="22"/>
          <w:lang w:val="en-CA"/>
        </w:rPr>
        <w:t>Summer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30134" w:rsidRPr="00C14EB1">
        <w:rPr>
          <w:rFonts w:asciiTheme="minorBidi" w:hAnsiTheme="minorBidi"/>
          <w:sz w:val="22"/>
          <w:lang w:val="en-CA"/>
        </w:rPr>
        <w:t>Institute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30134" w:rsidRPr="00C14EB1">
        <w:rPr>
          <w:rFonts w:asciiTheme="minorBidi" w:hAnsiTheme="minorBidi"/>
          <w:sz w:val="22"/>
          <w:lang w:val="en-CA"/>
        </w:rPr>
        <w:t>in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30134" w:rsidRPr="00C14EB1">
        <w:rPr>
          <w:rFonts w:asciiTheme="minorBidi" w:hAnsiTheme="minorBidi"/>
          <w:sz w:val="22"/>
          <w:lang w:val="en-CA"/>
        </w:rPr>
        <w:t>Competition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30134" w:rsidRPr="00C14EB1">
        <w:rPr>
          <w:rFonts w:asciiTheme="minorBidi" w:hAnsiTheme="minorBidi"/>
          <w:sz w:val="22"/>
          <w:lang w:val="en-CA"/>
        </w:rPr>
        <w:t>Policy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30134" w:rsidRPr="00C14EB1">
        <w:rPr>
          <w:rFonts w:asciiTheme="minorBidi" w:hAnsiTheme="minorBidi"/>
          <w:sz w:val="22"/>
          <w:lang w:val="en-CA"/>
        </w:rPr>
        <w:t>(Frankfurt,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30134" w:rsidRPr="00C14EB1">
        <w:rPr>
          <w:rFonts w:asciiTheme="minorBidi" w:hAnsiTheme="minorBidi"/>
          <w:sz w:val="22"/>
          <w:lang w:val="en-CA"/>
        </w:rPr>
        <w:t>June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30134" w:rsidRPr="00C14EB1">
        <w:rPr>
          <w:rFonts w:asciiTheme="minorBidi" w:hAnsiTheme="minorBidi"/>
          <w:sz w:val="22"/>
          <w:lang w:val="en-CA"/>
        </w:rPr>
        <w:t>2016)</w:t>
      </w:r>
      <w:r w:rsidR="00DB0008" w:rsidRPr="00C14EB1">
        <w:rPr>
          <w:rFonts w:asciiTheme="minorBidi" w:hAnsiTheme="minorBidi"/>
          <w:sz w:val="22"/>
          <w:lang w:val="en-CA"/>
        </w:rPr>
        <w:t>;</w:t>
      </w:r>
      <w:r w:rsidR="00A11043" w:rsidRPr="00C14EB1">
        <w:rPr>
          <w:rFonts w:asciiTheme="minorBidi" w:hAnsiTheme="minorBidi"/>
          <w:i/>
          <w:sz w:val="22"/>
          <w:lang w:val="en-CA"/>
        </w:rPr>
        <w:t xml:space="preserve"> </w:t>
      </w:r>
      <w:r w:rsidR="00DB0008" w:rsidRPr="00C14EB1">
        <w:rPr>
          <w:rFonts w:asciiTheme="minorBidi" w:hAnsiTheme="minorBidi"/>
          <w:sz w:val="22"/>
          <w:lang w:val="en-CA"/>
        </w:rPr>
        <w:t>EARIE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B0008" w:rsidRPr="00C14EB1">
        <w:rPr>
          <w:rFonts w:asciiTheme="minorBidi" w:hAnsiTheme="minorBidi"/>
          <w:sz w:val="22"/>
          <w:lang w:val="en-CA"/>
        </w:rPr>
        <w:t>(Aug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B0008" w:rsidRPr="00C14EB1">
        <w:rPr>
          <w:rFonts w:asciiTheme="minorBidi" w:hAnsiTheme="minorBidi"/>
          <w:sz w:val="22"/>
          <w:lang w:val="en-CA"/>
        </w:rPr>
        <w:t>2016,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DB0008" w:rsidRPr="00C14EB1">
        <w:rPr>
          <w:rFonts w:asciiTheme="minorBidi" w:hAnsiTheme="minorBidi"/>
          <w:sz w:val="22"/>
          <w:lang w:val="en-CA"/>
        </w:rPr>
        <w:t>Lisbon)</w:t>
      </w:r>
      <w:r w:rsidR="00D225FF" w:rsidRPr="00C14EB1">
        <w:rPr>
          <w:rFonts w:asciiTheme="minorBidi" w:hAnsiTheme="minorBidi"/>
          <w:i/>
          <w:sz w:val="22"/>
          <w:lang w:val="en-CA"/>
        </w:rPr>
        <w:t>;</w:t>
      </w:r>
      <w:r w:rsidR="00A11043" w:rsidRPr="00C14EB1">
        <w:rPr>
          <w:rFonts w:asciiTheme="minorBidi" w:hAnsiTheme="minorBidi"/>
          <w:i/>
          <w:sz w:val="22"/>
          <w:lang w:val="en-CA"/>
        </w:rPr>
        <w:t xml:space="preserve"> </w:t>
      </w:r>
      <w:r w:rsidR="005E6C88" w:rsidRPr="00C14EB1">
        <w:rPr>
          <w:rFonts w:asciiTheme="minorBidi" w:hAnsiTheme="minorBidi"/>
          <w:sz w:val="22"/>
          <w:lang w:val="en-CA"/>
        </w:rPr>
        <w:t>Finnish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5E6C88" w:rsidRPr="00C14EB1">
        <w:rPr>
          <w:rFonts w:asciiTheme="minorBidi" w:hAnsiTheme="minorBidi"/>
          <w:sz w:val="22"/>
          <w:lang w:val="en-CA"/>
        </w:rPr>
        <w:t>Economic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5E6C88" w:rsidRPr="00C14EB1">
        <w:rPr>
          <w:rFonts w:asciiTheme="minorBidi" w:hAnsiTheme="minorBidi"/>
          <w:sz w:val="22"/>
          <w:lang w:val="en-CA"/>
        </w:rPr>
        <w:t>Association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5E6C88" w:rsidRPr="00C14EB1">
        <w:rPr>
          <w:rFonts w:asciiTheme="minorBidi" w:hAnsiTheme="minorBidi"/>
          <w:sz w:val="22"/>
          <w:lang w:val="en-CA"/>
        </w:rPr>
        <w:t>(Feb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5E6C88" w:rsidRPr="00C14EB1">
        <w:rPr>
          <w:rFonts w:asciiTheme="minorBidi" w:hAnsiTheme="minorBidi"/>
          <w:sz w:val="22"/>
          <w:lang w:val="en-CA"/>
        </w:rPr>
        <w:t>2017,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5E6C88" w:rsidRPr="00C14EB1">
        <w:rPr>
          <w:rFonts w:asciiTheme="minorBidi" w:hAnsiTheme="minorBidi"/>
          <w:sz w:val="22"/>
          <w:lang w:val="en-CA"/>
        </w:rPr>
        <w:t>Helsinki,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5E6C88" w:rsidRPr="00C14EB1">
        <w:rPr>
          <w:rFonts w:asciiTheme="minorBidi" w:hAnsiTheme="minorBidi"/>
          <w:sz w:val="22"/>
          <w:lang w:val="en-CA"/>
        </w:rPr>
        <w:t>Keynote)</w:t>
      </w:r>
      <w:r w:rsidR="00644143" w:rsidRPr="00C14EB1">
        <w:rPr>
          <w:rFonts w:asciiTheme="minorBidi" w:hAnsiTheme="minorBidi"/>
          <w:sz w:val="22"/>
          <w:lang w:val="en-CA"/>
        </w:rPr>
        <w:t>;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Empirics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(March;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2017);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London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FIT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2017);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Consumer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Search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color w:val="444444"/>
          <w:sz w:val="22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(Vienna,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May,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2017);</w:t>
      </w:r>
      <w:r w:rsidR="00A11043" w:rsidRPr="00C14EB1">
        <w:rPr>
          <w:rFonts w:asciiTheme="minorBidi" w:hAnsiTheme="minorBidi"/>
          <w:color w:val="444444"/>
          <w:sz w:val="22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Barcelona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Summer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Forum,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Digital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Economy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(June,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2017,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keynote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lecture);</w:t>
      </w:r>
      <w:r w:rsidR="00A11043" w:rsidRPr="00C14EB1">
        <w:rPr>
          <w:rFonts w:asciiTheme="minorBidi" w:hAnsiTheme="minorBidi"/>
          <w:color w:val="444444"/>
          <w:sz w:val="22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CRESSE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(July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2017)</w:t>
      </w:r>
      <w:r w:rsidR="00353242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Yale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Marketing-IO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2018);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Canadian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Association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2018,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Montreal);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H</w:t>
      </w:r>
      <w:r w:rsidR="00802C98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al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White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Antitrust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2018,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DC)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254F47" w:rsidRPr="00C14EB1">
        <w:rPr>
          <w:rFonts w:asciiTheme="minorBidi" w:hAnsiTheme="minorBidi"/>
          <w:sz w:val="22"/>
          <w:lang w:val="en-CA"/>
        </w:rPr>
        <w:t>MACCI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z w:val="22"/>
          <w:lang w:val="en-CA"/>
        </w:rPr>
        <w:t>Summer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z w:val="22"/>
          <w:lang w:val="en-CA"/>
        </w:rPr>
        <w:t>Institute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z w:val="22"/>
          <w:lang w:val="en-CA"/>
        </w:rPr>
        <w:t>in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z w:val="22"/>
          <w:lang w:val="en-CA"/>
        </w:rPr>
        <w:t>Competition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z w:val="22"/>
          <w:lang w:val="en-CA"/>
        </w:rPr>
        <w:t>Policy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z w:val="22"/>
          <w:lang w:val="en-CA"/>
        </w:rPr>
        <w:t>(Bamberg,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z w:val="22"/>
          <w:lang w:val="en-CA"/>
        </w:rPr>
        <w:t>June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z w:val="22"/>
          <w:lang w:val="en-CA"/>
        </w:rPr>
        <w:t>2019);</w:t>
      </w:r>
      <w:r w:rsidR="00A11043" w:rsidRPr="00C14EB1">
        <w:rPr>
          <w:rFonts w:asciiTheme="minorBidi" w:hAnsiTheme="minorBidi"/>
          <w:sz w:val="22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Econometric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European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Meeting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(August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2019,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Manchester),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EARIE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(August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2019,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Barcelona)</w:t>
      </w:r>
      <w:r w:rsidR="0090121A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222222"/>
          <w:sz w:val="22"/>
          <w:shd w:val="clear" w:color="auto" w:fill="FFFFFF"/>
          <w:lang w:val="en-CA"/>
        </w:rPr>
        <w:t xml:space="preserve"> </w:t>
      </w:r>
      <w:r w:rsidR="00D75BEC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Canadian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D75BEC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D75BEC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Association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D75BEC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D75BEC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2020,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D75BEC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Competition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D75BEC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policy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D75BEC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D75BEC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regulation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D75BEC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special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D75BEC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session)</w:t>
      </w:r>
      <w:r w:rsidR="00D75BEC" w:rsidRPr="00C14EB1">
        <w:rPr>
          <w:rFonts w:asciiTheme="minorBidi" w:hAnsiTheme="minorBidi"/>
          <w:i/>
          <w:strike/>
          <w:color w:val="222222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i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90121A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HKUST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90121A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90121A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90121A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 xml:space="preserve"> </w:t>
      </w:r>
      <w:r w:rsidR="0090121A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2020)</w:t>
      </w:r>
      <w:r w:rsidR="00B85CD3" w:rsidRPr="00C14EB1">
        <w:rPr>
          <w:rFonts w:asciiTheme="minorBidi" w:hAnsiTheme="minorBidi"/>
          <w:strike/>
          <w:color w:val="222222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z w:val="22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NBER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Working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Group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in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Organizational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(November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2020);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Information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Systems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2020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(December)</w:t>
      </w:r>
      <w:r w:rsidR="00014970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TSE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Digital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(Jan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2021)</w:t>
      </w:r>
      <w:r w:rsidR="005F06C9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Canadian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Association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2021)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i/>
          <w:iCs/>
          <w:color w:val="444444"/>
          <w:sz w:val="22"/>
          <w:shd w:val="clear" w:color="auto" w:fill="FFFFFF"/>
          <w:lang w:val="en-CA"/>
        </w:rPr>
        <w:t>scheduled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</w:p>
    <w:p w14:paraId="33A22461" w14:textId="77777777" w:rsidR="00D1009B" w:rsidRPr="00C14EB1" w:rsidRDefault="00D5111B" w:rsidP="00D1009B">
      <w:pPr>
        <w:pStyle w:val="Heading3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Conference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Discussions</w:t>
      </w:r>
    </w:p>
    <w:p w14:paraId="75C5BA0E" w14:textId="20016728" w:rsidR="00A11043" w:rsidRPr="00C14EB1" w:rsidRDefault="00D5111B" w:rsidP="00877FEF">
      <w:pPr>
        <w:spacing w:after="0" w:line="240" w:lineRule="auto"/>
        <w:jc w:val="both"/>
        <w:rPr>
          <w:rFonts w:asciiTheme="minorBidi" w:hAnsiTheme="minorBidi"/>
          <w:color w:val="444444"/>
          <w:shd w:val="clear" w:color="auto" w:fill="FFFFFF"/>
          <w:lang w:val="en-CA"/>
        </w:rPr>
      </w:pP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Spring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Meeting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Young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Economists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2001,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Copenhagen);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LSE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Research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Lab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Opening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(July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2001,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London);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CEPR/IDEI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workshop</w:t>
      </w:r>
      <w:r w:rsidR="00A11043" w:rsidRPr="00C14EB1">
        <w:rPr>
          <w:rStyle w:val="apple-converted-space"/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>The</w:t>
      </w:r>
      <w:r w:rsidR="00A11043"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>Personnel</w:t>
      </w:r>
      <w:r w:rsidR="00A11043"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>Organization</w:t>
      </w:r>
      <w:r w:rsidR="00A11043" w:rsidRPr="00C14EB1">
        <w:rPr>
          <w:rStyle w:val="apple-converted-space"/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2003,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hd w:val="clear" w:color="auto" w:fill="FFFFFF"/>
          <w:lang w:val="en-CA"/>
        </w:rPr>
        <w:t>Toulouse)</w:t>
      </w:r>
      <w:r w:rsidR="008D7732" w:rsidRPr="00C14EB1">
        <w:rPr>
          <w:rFonts w:asciiTheme="minorBidi" w:hAnsiTheme="minorBidi"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IIOC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2004,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Chicago)</w:t>
      </w:r>
      <w:r w:rsidR="008D7732" w:rsidRPr="00C14EB1">
        <w:rPr>
          <w:rFonts w:asciiTheme="minorBidi" w:hAnsiTheme="minorBidi"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IIOC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2006,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Boston)</w:t>
      </w:r>
      <w:r w:rsidR="008D7732" w:rsidRPr="00C14EB1">
        <w:rPr>
          <w:rFonts w:asciiTheme="minorBidi" w:hAnsiTheme="minorBidi"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NET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Institute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2006,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New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York)</w:t>
      </w:r>
      <w:r w:rsidR="008D7732" w:rsidRPr="00C14EB1">
        <w:rPr>
          <w:rFonts w:asciiTheme="minorBidi" w:hAnsiTheme="minorBidi"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IIOC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2007,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Savannah)</w:t>
      </w:r>
      <w:r w:rsidR="008D7732" w:rsidRPr="00C14EB1">
        <w:rPr>
          <w:rFonts w:asciiTheme="minorBidi" w:hAnsiTheme="minorBidi"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NET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Institute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(April,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Issues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in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Executive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Compensation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2008,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NYC);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IIOC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2008,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Washington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DC);</w:t>
      </w:r>
      <w:r w:rsidR="00A11043" w:rsidRPr="00C14EB1">
        <w:rPr>
          <w:rStyle w:val="apple-converted-space"/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8D7732" w:rsidRPr="00C14EB1">
        <w:rPr>
          <w:rStyle w:val="apple-converted-space"/>
          <w:rFonts w:asciiTheme="minorBidi" w:hAnsiTheme="minorBidi"/>
          <w:color w:val="444444"/>
          <w:shd w:val="clear" w:color="auto" w:fill="FFFFFF"/>
          <w:lang w:val="en-CA"/>
        </w:rPr>
        <w:t>S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pring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in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2008,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hd w:val="clear" w:color="auto" w:fill="FFFFFF"/>
          <w:lang w:val="en-CA"/>
        </w:rPr>
        <w:t>Brown);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the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Advertising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Market</w:t>
      </w:r>
      <w:r w:rsidR="008D7732" w:rsidRPr="00C14EB1">
        <w:rPr>
          <w:rFonts w:asciiTheme="minorBidi" w:hAnsiTheme="minorBidi"/>
          <w:color w:val="444444"/>
          <w:shd w:val="clear" w:color="auto" w:fill="FFFFFF"/>
          <w:lang w:val="en-CA"/>
        </w:rPr>
        <w:t>ing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8D7732" w:rsidRPr="00C14EB1">
        <w:rPr>
          <w:rFonts w:asciiTheme="minorBidi" w:hAnsiTheme="minorBidi"/>
          <w:color w:val="444444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8D7732" w:rsidRPr="00C14EB1">
        <w:rPr>
          <w:rFonts w:asciiTheme="minorBidi" w:hAnsiTheme="minorBidi"/>
          <w:color w:val="444444"/>
          <w:shd w:val="clear" w:color="auto" w:fill="FFFFFF"/>
          <w:lang w:val="en-CA"/>
        </w:rPr>
        <w:t>2009,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proofErr w:type="spellStart"/>
      <w:r w:rsidR="008D7732" w:rsidRPr="00C14EB1">
        <w:rPr>
          <w:rFonts w:asciiTheme="minorBidi" w:hAnsiTheme="minorBidi"/>
          <w:color w:val="444444"/>
          <w:shd w:val="clear" w:color="auto" w:fill="FFFFFF"/>
          <w:lang w:val="en-CA"/>
        </w:rPr>
        <w:t>Cergy-Pontoise</w:t>
      </w:r>
      <w:proofErr w:type="spellEnd"/>
      <w:r w:rsidR="008D7732" w:rsidRPr="00C14EB1">
        <w:rPr>
          <w:rFonts w:asciiTheme="minorBidi" w:hAnsiTheme="minorBidi"/>
          <w:color w:val="444444"/>
          <w:shd w:val="clear" w:color="auto" w:fill="FFFFFF"/>
          <w:lang w:val="en-CA"/>
        </w:rPr>
        <w:t>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8th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Annual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Duke-Northwestern-Texas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2009,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Northwestern);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FTC-Northwestern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Microeconomics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2009,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Washington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DC);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American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Association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(Jan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2011,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Denver);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10</w:t>
      </w:r>
      <w:r w:rsidR="00951311" w:rsidRPr="00C14EB1">
        <w:rPr>
          <w:rFonts w:asciiTheme="minorBidi" w:hAnsiTheme="minorBidi"/>
          <w:color w:val="444444"/>
          <w:shd w:val="clear" w:color="auto" w:fill="FFFFFF"/>
          <w:vertAlign w:val="superscript"/>
          <w:lang w:val="en-CA"/>
        </w:rPr>
        <w:t>th</w:t>
      </w:r>
      <w:r w:rsidR="00A11043" w:rsidRPr="00C14EB1">
        <w:rPr>
          <w:rStyle w:val="apple-converted-space"/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Annual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Columbia-Duke-Northwestern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2011,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Columbia);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Columbia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Competitive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Strategy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CDA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2</w:t>
      </w:r>
      <w:r w:rsidR="00951311" w:rsidRPr="00C14EB1">
        <w:rPr>
          <w:rFonts w:asciiTheme="minorBidi" w:hAnsiTheme="minorBidi"/>
          <w:color w:val="444444"/>
          <w:shd w:val="clear" w:color="auto" w:fill="FFFFFF"/>
          <w:vertAlign w:val="superscript"/>
          <w:lang w:val="en-CA"/>
        </w:rPr>
        <w:t>nd</w:t>
      </w:r>
      <w:r w:rsidR="00A11043" w:rsidRPr="00C14EB1">
        <w:rPr>
          <w:rStyle w:val="apple-converted-space"/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Annual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(Dec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2011,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hd w:val="clear" w:color="auto" w:fill="FFFFFF"/>
          <w:lang w:val="en-CA"/>
        </w:rPr>
        <w:t>Columbia);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NET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Institute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(Apr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2012,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New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York);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Quantitative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Marketing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(Oct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2012);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Reputation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2012,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Bad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Homburg)</w:t>
      </w:r>
      <w:r w:rsidR="00B8715E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;</w:t>
      </w:r>
      <w:r w:rsidR="00A11043" w:rsidRPr="00C14EB1">
        <w:rPr>
          <w:rStyle w:val="apple-converted-space"/>
          <w:rFonts w:asciiTheme="minorBidi" w:hAnsiTheme="minorBidi"/>
          <w:i/>
          <w:i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UCLA-AL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CAPONE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Illegal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Drug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Markets,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Crime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Violence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in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Latin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America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(February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2013,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hd w:val="clear" w:color="auto" w:fill="FFFFFF"/>
          <w:lang w:val="en-CA"/>
        </w:rPr>
        <w:t>LA);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EEI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(June,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2013,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Kingston);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9F615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EARIE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9F615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(Aug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9F615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2013,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9F615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Evora)</w:t>
      </w:r>
      <w:r w:rsidR="008D7732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Columbia-Duke-Northwestern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2013);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Consumer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search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switching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cost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workshop,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Bloomington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IN,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2014);</w:t>
      </w:r>
      <w:r w:rsidR="00A11043" w:rsidRPr="00C14EB1">
        <w:rPr>
          <w:rFonts w:asciiTheme="minorBidi" w:hAnsiTheme="minorBidi"/>
          <w:bCs/>
          <w:i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EARIE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(Aug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2014,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Milan)</w:t>
      </w:r>
      <w:r w:rsidR="008D7732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Montreal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Summer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in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(July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2015,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Montreal)</w:t>
      </w:r>
      <w:r w:rsidR="00D225FF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hd w:val="clear" w:color="auto" w:fill="FFFFFF"/>
          <w:lang w:val="en-CA"/>
        </w:rPr>
        <w:t xml:space="preserve"> </w:t>
      </w:r>
      <w:r w:rsidR="00D225FF" w:rsidRPr="00C14EB1">
        <w:rPr>
          <w:rFonts w:asciiTheme="minorBidi" w:hAnsiTheme="minorBidi"/>
          <w:lang w:val="en-CA"/>
        </w:rPr>
        <w:t>EARIE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877FEF" w:rsidRPr="00C14EB1">
        <w:rPr>
          <w:rFonts w:asciiTheme="minorBidi" w:hAnsiTheme="minorBidi"/>
          <w:lang w:val="en-CA"/>
        </w:rPr>
        <w:t>(Aug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877FEF" w:rsidRPr="00C14EB1">
        <w:rPr>
          <w:rFonts w:asciiTheme="minorBidi" w:hAnsiTheme="minorBidi"/>
          <w:lang w:val="en-CA"/>
        </w:rPr>
        <w:t>2016,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877FEF" w:rsidRPr="00C14EB1">
        <w:rPr>
          <w:rFonts w:asciiTheme="minorBidi" w:hAnsiTheme="minorBidi"/>
          <w:lang w:val="en-CA"/>
        </w:rPr>
        <w:t>Lisbon)</w:t>
      </w:r>
      <w:r w:rsidR="00877FEF" w:rsidRPr="00C14EB1">
        <w:rPr>
          <w:rFonts w:asciiTheme="minorBidi" w:hAnsiTheme="minorBidi"/>
          <w:i/>
          <w:lang w:val="en-CA"/>
        </w:rPr>
        <w:t>;</w:t>
      </w:r>
      <w:r w:rsidR="00A11043" w:rsidRPr="00C14EB1">
        <w:rPr>
          <w:rFonts w:asciiTheme="minorBidi" w:hAnsiTheme="minorBidi"/>
          <w:lang w:val="en-CA"/>
        </w:rPr>
        <w:t xml:space="preserve"> </w:t>
      </w:r>
      <w:r w:rsidR="00802C98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Online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Platform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Competition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(U.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Florida,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March,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802C98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2018)</w:t>
      </w:r>
      <w:r w:rsidR="00592A10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2019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North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American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Econometric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Society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Winter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Meetings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(Atlanta,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Jan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2019)</w:t>
      </w:r>
      <w:r w:rsidR="00792B76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i/>
          <w:iCs/>
          <w:color w:val="444444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CEPR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Applied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(Madrid,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June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2019)</w:t>
      </w:r>
      <w:r w:rsidR="0090121A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CEPR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Virtual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seminar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discussant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2020);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0121A" w:rsidRPr="00C14EB1">
        <w:rPr>
          <w:rFonts w:asciiTheme="minorBidi" w:hAnsiTheme="minorBidi"/>
          <w:color w:val="444444"/>
          <w:shd w:val="clear" w:color="auto" w:fill="FFFFFF"/>
          <w:lang w:val="en-CA"/>
        </w:rPr>
        <w:t>Midwestern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0121A" w:rsidRPr="00C14EB1">
        <w:rPr>
          <w:rFonts w:asciiTheme="minorBidi" w:hAnsiTheme="minorBidi"/>
          <w:color w:val="444444"/>
          <w:shd w:val="clear" w:color="auto" w:fill="FFFFFF"/>
          <w:lang w:val="en-CA"/>
        </w:rPr>
        <w:t>Finance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0121A" w:rsidRPr="00C14EB1">
        <w:rPr>
          <w:rFonts w:asciiTheme="minorBidi" w:hAnsiTheme="minorBidi"/>
          <w:color w:val="444444"/>
          <w:shd w:val="clear" w:color="auto" w:fill="FFFFFF"/>
          <w:lang w:val="en-CA"/>
        </w:rPr>
        <w:t>Association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0121A" w:rsidRPr="00C14EB1">
        <w:rPr>
          <w:rFonts w:asciiTheme="minorBidi" w:hAnsiTheme="minorBidi"/>
          <w:color w:val="444444"/>
          <w:shd w:val="clear" w:color="auto" w:fill="FFFFFF"/>
          <w:lang w:val="en-CA"/>
        </w:rPr>
        <w:t>(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online</w:t>
      </w:r>
      <w:r w:rsidR="0090121A" w:rsidRPr="00C14EB1">
        <w:rPr>
          <w:rFonts w:asciiTheme="minorBidi" w:hAnsiTheme="minorBidi"/>
          <w:color w:val="444444"/>
          <w:shd w:val="clear" w:color="auto" w:fill="FFFFFF"/>
          <w:lang w:val="en-CA"/>
        </w:rPr>
        <w:t>,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August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90121A" w:rsidRPr="00C14EB1">
        <w:rPr>
          <w:rFonts w:asciiTheme="minorBidi" w:hAnsiTheme="minorBidi"/>
          <w:color w:val="444444"/>
          <w:shd w:val="clear" w:color="auto" w:fill="FFFFFF"/>
          <w:lang w:val="en-CA"/>
        </w:rPr>
        <w:t>2020)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TSE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platforms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seminar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(December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hd w:val="clear" w:color="auto" w:fill="FFFFFF"/>
          <w:lang w:val="en-CA"/>
        </w:rPr>
        <w:t>2020</w:t>
      </w:r>
      <w:r w:rsidR="00221591" w:rsidRPr="00C14EB1">
        <w:rPr>
          <w:rFonts w:asciiTheme="minorBidi" w:hAnsiTheme="minorBidi"/>
          <w:color w:val="444444"/>
          <w:shd w:val="clear" w:color="auto" w:fill="FFFFFF"/>
          <w:lang w:val="en-CA"/>
        </w:rPr>
        <w:t>)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TSE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Digital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(Jan</w:t>
      </w:r>
      <w:r w:rsidR="00A11043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iCs/>
          <w:color w:val="444444"/>
          <w:shd w:val="clear" w:color="auto" w:fill="FFFFFF"/>
          <w:lang w:val="en-CA"/>
        </w:rPr>
        <w:t>2021)</w:t>
      </w:r>
      <w:r w:rsidR="00A11043" w:rsidRPr="00C14EB1">
        <w:rPr>
          <w:rFonts w:asciiTheme="minorBidi" w:hAnsiTheme="minorBidi"/>
          <w:color w:val="444444"/>
          <w:shd w:val="clear" w:color="auto" w:fill="FFFFFF"/>
          <w:lang w:val="en-CA"/>
        </w:rPr>
        <w:t xml:space="preserve"> </w:t>
      </w:r>
    </w:p>
    <w:p w14:paraId="70F1151E" w14:textId="77777777" w:rsidR="00D1009B" w:rsidRPr="00C14EB1" w:rsidRDefault="00251574" w:rsidP="00D1009B">
      <w:pPr>
        <w:pStyle w:val="Heading3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Other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="00951311" w:rsidRPr="00C14EB1">
        <w:rPr>
          <w:rFonts w:asciiTheme="minorBidi" w:hAnsiTheme="minorBidi" w:cstheme="minorBidi"/>
          <w:lang w:val="en-CA"/>
        </w:rPr>
        <w:t>invited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conference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participation</w:t>
      </w:r>
    </w:p>
    <w:p w14:paraId="65F20698" w14:textId="52AA7902" w:rsidR="00A11043" w:rsidRPr="00C14EB1" w:rsidRDefault="00251574" w:rsidP="009A3998">
      <w:pPr>
        <w:spacing w:after="0" w:line="240" w:lineRule="auto"/>
        <w:jc w:val="both"/>
        <w:rPr>
          <w:rFonts w:asciiTheme="minorBidi" w:hAnsiTheme="minorBidi"/>
          <w:bCs/>
          <w:i/>
          <w:color w:val="444444"/>
          <w:sz w:val="22"/>
          <w:shd w:val="clear" w:color="auto" w:fill="FFFFFF"/>
          <w:lang w:val="en-CA"/>
        </w:rPr>
      </w:pP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ESSET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(July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2005,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proofErr w:type="spellStart"/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Gerzensee</w:t>
      </w:r>
      <w:proofErr w:type="spellEnd"/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,);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ESSFM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(July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2005,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proofErr w:type="spellStart"/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Gerzensee</w:t>
      </w:r>
      <w:proofErr w:type="spellEnd"/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NBER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National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Security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(2006);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Cooperation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Conflict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2006,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Chicago)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Madrid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Summer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Workshop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Madrid);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Cowles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Newhaven,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invited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participant);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9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vertAlign w:val="superscript"/>
          <w:lang w:val="en-CA"/>
        </w:rPr>
        <w:t>th</w:t>
      </w:r>
      <w:r w:rsidR="00A11043" w:rsidRPr="00C14EB1">
        <w:rPr>
          <w:rStyle w:val="apple-converted-space"/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Annual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Duke-Northwestern-Texas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Duke);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NBER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Organizational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Meeting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(Dec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Cambridge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Bates-White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Antitrust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2011,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DC);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Second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Annual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Internet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Search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Innovation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2011,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NWU);</w:t>
      </w:r>
      <w:r w:rsidR="00A11043" w:rsidRPr="00C14EB1">
        <w:rPr>
          <w:rStyle w:val="apple-converted-space"/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NBER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Organizational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Meeting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2011,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Cambridge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NBER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Organization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Group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Meeting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(Dec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2011)</w:t>
      </w:r>
      <w:r w:rsidR="008D7732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NBER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Organization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Group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Meeting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2013);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Organization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Workshop,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Queen’s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Business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(June,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2013);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Bates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White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Anti-trust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2014);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Columbia-Duke-Northwestern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2014);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New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Directions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Applied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Microeconomics: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Evidence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D773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(Caltech,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D773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Nov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D773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2015);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374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CEPR-JIE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374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374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374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Applied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374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Industrial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374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Organization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374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(UCL,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374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May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374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2016)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RUD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(LBS,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June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Theoretical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Research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in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Economic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Development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(Warwick,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June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</w:t>
      </w:r>
      <w:r w:rsidR="00592A1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592A1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CETC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592A1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(Toronto,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592A1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June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592A1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2018)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Berkeley/Columbia/Duke/MIT/Northwestern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Conference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(Boston,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Nov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2018);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</w:p>
    <w:p w14:paraId="44FE9B23" w14:textId="5075C859" w:rsidR="00D208B0" w:rsidRPr="00C14EB1" w:rsidRDefault="0094176B" w:rsidP="00D208B0">
      <w:pPr>
        <w:pStyle w:val="Heading3"/>
        <w:rPr>
          <w:rFonts w:asciiTheme="minorBidi" w:hAnsiTheme="minorBidi" w:cstheme="minorBidi"/>
          <w:lang w:val="en-CA"/>
        </w:rPr>
      </w:pPr>
      <w:r w:rsidRPr="00C14EB1">
        <w:rPr>
          <w:rFonts w:asciiTheme="minorBidi" w:hAnsiTheme="minorBidi" w:cstheme="minorBidi"/>
          <w:lang w:val="en-CA"/>
        </w:rPr>
        <w:t>Seminar</w:t>
      </w:r>
      <w:r w:rsidR="00A11043" w:rsidRPr="00C14EB1">
        <w:rPr>
          <w:rFonts w:asciiTheme="minorBidi" w:hAnsiTheme="minorBidi" w:cstheme="minorBidi"/>
          <w:lang w:val="en-CA"/>
        </w:rPr>
        <w:t xml:space="preserve"> </w:t>
      </w:r>
      <w:r w:rsidRPr="00C14EB1">
        <w:rPr>
          <w:rFonts w:asciiTheme="minorBidi" w:hAnsiTheme="minorBidi" w:cstheme="minorBidi"/>
          <w:lang w:val="en-CA"/>
        </w:rPr>
        <w:t>Presentations</w:t>
      </w:r>
    </w:p>
    <w:p w14:paraId="1324F558" w14:textId="7BDF6A51" w:rsidR="00A11043" w:rsidRPr="00C14EB1" w:rsidRDefault="004923D9" w:rsidP="00B85CD3">
      <w:pPr>
        <w:spacing w:after="0" w:line="240" w:lineRule="auto"/>
        <w:jc w:val="both"/>
        <w:rPr>
          <w:rFonts w:asciiTheme="minorBidi" w:hAnsiTheme="minorBidi"/>
          <w:color w:val="444444"/>
          <w:sz w:val="22"/>
          <w:shd w:val="clear" w:color="auto" w:fill="FFFFFF"/>
          <w:lang w:val="en-CA"/>
        </w:rPr>
      </w:pP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LSE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Kellogg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Nuffield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College,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Oxford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Kellogg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(2003);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Stern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(2003);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Toronto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(2003);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Princeton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(2003);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Penn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(2003);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Wisconsin-Madison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(2003);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Berkeley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(2003);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Rochester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(2003);</w:t>
      </w:r>
      <w:r w:rsidR="00A11043" w:rsidRPr="00C14EB1">
        <w:rPr>
          <w:rStyle w:val="apple-converted-space"/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Georgetown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(2004);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fr-CA"/>
        </w:rPr>
        <w:t>Université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fr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fr-CA"/>
        </w:rPr>
        <w:t>de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fr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fr-CA"/>
        </w:rPr>
        <w:t>Montréal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(2004);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Carnegie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Mellon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(2004);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8D7732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lin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(2004);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Columbia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GSB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(2005);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Bocconi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(2005);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INSEAD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(2005);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UCLA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(2005);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USC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Marshall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(2005);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Tel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Aviv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(2005);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Bocconi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(2006);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Kellogg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(2006);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CEMFI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(2006);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Southampton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(2006);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Nuffield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College,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Oxford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(2006);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Toulouse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(2006);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fr-FR"/>
        </w:rPr>
        <w:t>Université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fr-FR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fr-FR"/>
        </w:rPr>
        <w:t>de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fr-FR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fr-FR"/>
        </w:rPr>
        <w:t>Cergy-Pontoise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(2006);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Paris-Jourdan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(2006);</w:t>
      </w:r>
      <w:r w:rsidR="00A11043" w:rsidRPr="00C14EB1">
        <w:rPr>
          <w:rStyle w:val="apple-converted-space"/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D1009B" w:rsidRPr="00C14EB1">
        <w:rPr>
          <w:rFonts w:asciiTheme="minorBidi" w:hAnsiTheme="minorBidi"/>
          <w:color w:val="444444"/>
          <w:sz w:val="22"/>
          <w:shd w:val="clear" w:color="auto" w:fill="FFFFFF"/>
          <w:lang w:val="es-ES"/>
        </w:rPr>
        <w:t>Autónoma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s-ES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s-ES"/>
        </w:rPr>
        <w:t>de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s-ES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s-ES"/>
        </w:rPr>
        <w:t>Barcelona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(March,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2007);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Chicago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GSB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2007);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Technion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2007);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UCL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2007);</w:t>
      </w:r>
      <w:r w:rsidR="00A11043" w:rsidRPr="00C14EB1">
        <w:rPr>
          <w:rStyle w:val="apple-converted-space"/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Michigan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State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(February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Melbourne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Sydney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SUNY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Albany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Diego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USC-Marshall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Munich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251574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Johnson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Cornell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(Sep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Maryland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(Oct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Berkeley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(Oct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Haas,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Berkeley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(Oct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Oregon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(Oct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Cambridge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Toulouse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Oxford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London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Business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(Dec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Said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Business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(Dec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Harvard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Business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(Dec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2008);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Essex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8D7732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utgers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(Feb,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Fuqua,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Duke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(Feb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Stanford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GSB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Indiana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Princeton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Pennsylvania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(Sep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UCLA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Anderson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(Dec,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Erasmus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Rotterdam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(Dec,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2009);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Virginia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(Feb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Columbia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GSB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(February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Tel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Aviv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Hebrew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Department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Justice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951311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London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Managerial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Strategy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Group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ca-ES"/>
        </w:rPr>
        <w:t>Universitat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ca-ES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ca-ES"/>
        </w:rPr>
        <w:t>Pompeu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ca-ES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ca-ES"/>
        </w:rPr>
        <w:t>Fabra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(June,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Yale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Management,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Marketing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(Sep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Simon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Rochester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(Sep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Haas,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Berkeley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(Oct,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Kellogg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Management,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Northwestern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(Dec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2010);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Mannheim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(March,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2011);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MIT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2011);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Ohio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State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2011);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USC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Marshall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(Sep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2011);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Sauder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Business,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UBC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(Oct,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2011);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Pittsburgh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(Dec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2011);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Simon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Business,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Rochester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British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Columbia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(Jan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Olin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Business,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Washington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(Feb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proofErr w:type="spellStart"/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Rotman</w:t>
      </w:r>
      <w:proofErr w:type="spellEnd"/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Management,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Toronto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(Feb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Maryland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(Feb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Essex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(Feb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Warwick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NYU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Toulouse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B481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Frankfurt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B481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B481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B481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Roy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seminar,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Paris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715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2012)</w:t>
      </w:r>
      <w:r w:rsidR="00B8715E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3B481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B481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B481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Guelph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B481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B481E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2013)</w:t>
      </w:r>
      <w:r w:rsidR="00206A12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3258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3258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3258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Toronto</w:t>
      </w:r>
      <w:r w:rsidR="00CB35F6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,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CB35F6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CB35F6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lunch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3258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(March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3258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2013);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3258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HEC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3258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Montreal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3258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33258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2013);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CB35F6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CB35F6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o</w:t>
      </w:r>
      <w:r w:rsidR="00C8503A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f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Toronto,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lunch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(May,</w:t>
      </w:r>
      <w:r w:rsidR="00A11043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2013)</w:t>
      </w:r>
      <w:r w:rsidR="00CB35F6" w:rsidRPr="00C14EB1">
        <w:rPr>
          <w:rFonts w:asciiTheme="minorBidi" w:hAnsiTheme="minorBidi"/>
          <w:i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Style w:val="apple-converted-space"/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Columbia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(Oct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2013);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Queen’s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C8503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2013)</w:t>
      </w:r>
      <w:r w:rsidR="006852C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405B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Western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405B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405B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2013)</w:t>
      </w:r>
      <w:r w:rsidR="00975BF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75BF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75BF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College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75BF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New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75BF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York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75BF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75BF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2013);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852C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852C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852C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Toronto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852C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Law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852C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852C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(Dec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852C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2013)</w:t>
      </w:r>
      <w:r w:rsidR="0004405B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405B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Southern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405B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Methodist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405B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405B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(Apr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405B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2014</w:t>
      </w:r>
      <w:r w:rsidR="00343D7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)</w:t>
      </w:r>
      <w:r w:rsidR="000D76C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Toronto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Business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seminar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(Nov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2014);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D61684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Duke/Fuqua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D61684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(Apr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D61684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2015);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Miami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Business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(Apr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2015);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61A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Berkeley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61A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Haas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61A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0461AA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2015);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FF6CD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Yale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FF6CD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FF6CD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FF6CD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2015);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Paris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33487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2015)</w:t>
      </w:r>
      <w:r w:rsidR="00B8715E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Ecole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Polytechnique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2015);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Wilfred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Laurier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(October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2015);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>Instituto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>de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 xml:space="preserve"> </w:t>
      </w:r>
      <w:proofErr w:type="spellStart"/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>Economia</w:t>
      </w:r>
      <w:proofErr w:type="spellEnd"/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>Pontificia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>Universid</w:t>
      </w:r>
      <w:r w:rsidR="003A4DA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>ad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 xml:space="preserve"> </w:t>
      </w:r>
      <w:proofErr w:type="spellStart"/>
      <w:r w:rsidR="003A4DA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>Catolica</w:t>
      </w:r>
      <w:proofErr w:type="spellEnd"/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 xml:space="preserve"> </w:t>
      </w:r>
      <w:r w:rsidR="003A4DA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>de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 xml:space="preserve"> </w:t>
      </w:r>
      <w:r w:rsidR="003A4DA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CL"/>
        </w:rPr>
        <w:t>Chile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A4DA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(Dec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A4DA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2015)</w:t>
      </w:r>
      <w:r w:rsidR="0098238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MX"/>
        </w:rPr>
        <w:t>Instituto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MX"/>
        </w:rPr>
        <w:t xml:space="preserve"> 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MX"/>
        </w:rPr>
        <w:t>Tecnológico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MX"/>
        </w:rPr>
        <w:t xml:space="preserve"> 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MX"/>
        </w:rPr>
        <w:t>Autónomo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MX"/>
        </w:rPr>
        <w:t xml:space="preserve"> 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MX"/>
        </w:rPr>
        <w:t>de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MX"/>
        </w:rPr>
        <w:t xml:space="preserve"> 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s-MX"/>
        </w:rPr>
        <w:t>México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(March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2016)</w:t>
      </w:r>
      <w:r w:rsidR="0098238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DF01F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Queen’s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DF01F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DF01F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(March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DF01F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2016)</w:t>
      </w:r>
      <w:r w:rsidR="004C6A8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Olin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Business,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Washington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St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Louis,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BE64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</w:t>
      </w:r>
      <w:r w:rsidR="00464DE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6</w:t>
      </w:r>
      <w:r w:rsidR="00BE64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)</w:t>
      </w:r>
      <w:r w:rsidR="008D7732" w:rsidRPr="00C14EB1">
        <w:rPr>
          <w:rFonts w:asciiTheme="minorBidi" w:hAnsiTheme="minorBidi"/>
          <w:bCs/>
          <w:i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i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Drexel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76115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2016);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LSE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Theory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Seminar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(November,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2016);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Barcelona-JOCS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(November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2016);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Mannheim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(December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2016);</w:t>
      </w:r>
      <w:r w:rsidR="00A11043" w:rsidRPr="00C14EB1">
        <w:rPr>
          <w:rFonts w:asciiTheme="minorBidi" w:hAnsiTheme="minorBidi"/>
          <w:bCs/>
          <w:color w:val="444444"/>
          <w:sz w:val="22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LSE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Competition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and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Capabilities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Seminar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(December,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2016);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London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Business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School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(February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CEMFI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(February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2016)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Universidad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Ma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drid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Carlos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III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(February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Toulouse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Schoo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Economics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(February,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411B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DG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411B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Comp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411B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(European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411B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Commission,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411B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March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411B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</w:t>
      </w:r>
      <w:r w:rsidR="002411BF" w:rsidRPr="00C14EB1">
        <w:rPr>
          <w:rFonts w:asciiTheme="minorBidi" w:hAnsiTheme="minorBidi"/>
          <w:bCs/>
          <w:i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i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Bologna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Munich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(April,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77FE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Frankfurt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(April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Warwick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(May,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</w:t>
      </w:r>
      <w:r w:rsidR="002411B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313B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313B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313B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Vienna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313B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(May,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313B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Nottingham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441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Michigan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State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(October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Chicago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(October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Carnegie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Mellon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(October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HKUST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(November,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8C0900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2459D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Hong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2459D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Kong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2459D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Bapt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ist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(November,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353242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2017)</w:t>
      </w:r>
      <w:r w:rsidR="0042459D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F31A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Stony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F31A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Brook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F31A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(April,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F31A1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2018);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AE4B7D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Columbia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AE4B7D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AE4B7D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(April,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AE4B7D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2018)</w:t>
      </w:r>
      <w:r w:rsidR="00955AC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FTC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2018);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Stanford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(October,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4E407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2018);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Sciences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Po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(November,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55AC1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2018)</w:t>
      </w:r>
      <w:r w:rsidR="002113A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113A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113A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Wisconsin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113A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(December,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2113A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2018)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Cornell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(Apr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9A3998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2019)</w:t>
      </w:r>
      <w:r w:rsidR="00792B7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Berkeley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Haas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Marketing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2019);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D4CC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OFCOM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D4CC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6D4CCF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2019);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C94559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Universidad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C94559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Madrid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Carlos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III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="00792B76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</w:t>
      </w:r>
      <w:r w:rsidR="00792B76" w:rsidRPr="00C14EB1">
        <w:rPr>
          <w:rFonts w:asciiTheme="minorBidi" w:hAnsiTheme="minorBidi"/>
          <w:color w:val="222222"/>
          <w:sz w:val="22"/>
          <w:lang w:val="en-CA"/>
        </w:rPr>
        <w:t>June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792B76" w:rsidRPr="00C14EB1">
        <w:rPr>
          <w:rFonts w:asciiTheme="minorBidi" w:hAnsiTheme="minorBidi"/>
          <w:color w:val="222222"/>
          <w:sz w:val="22"/>
          <w:lang w:val="en-CA"/>
        </w:rPr>
        <w:t>2019)</w:t>
      </w:r>
      <w:r w:rsidR="00254F47" w:rsidRPr="00C14EB1">
        <w:rPr>
          <w:rFonts w:asciiTheme="minorBidi" w:hAnsiTheme="minorBidi"/>
          <w:color w:val="222222"/>
          <w:sz w:val="22"/>
          <w:lang w:val="en-CA"/>
        </w:rPr>
        <w:t>;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color w:val="222222"/>
          <w:sz w:val="22"/>
          <w:lang w:val="en-CA"/>
        </w:rPr>
        <w:t>UT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color w:val="222222"/>
          <w:sz w:val="22"/>
          <w:lang w:val="en-CA"/>
        </w:rPr>
        <w:t>Austin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color w:val="222222"/>
          <w:sz w:val="22"/>
          <w:lang w:val="en-CA"/>
        </w:rPr>
        <w:t>McCombs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color w:val="222222"/>
          <w:sz w:val="22"/>
          <w:lang w:val="en-CA"/>
        </w:rPr>
        <w:t>(November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color w:val="222222"/>
          <w:sz w:val="22"/>
          <w:lang w:val="en-CA"/>
        </w:rPr>
        <w:t>2019)</w:t>
      </w:r>
      <w:r w:rsidR="00254F47" w:rsidRPr="00C14EB1">
        <w:rPr>
          <w:rFonts w:asciiTheme="minorBidi" w:hAnsiTheme="minorBidi"/>
          <w:i/>
          <w:color w:val="222222"/>
          <w:sz w:val="22"/>
          <w:lang w:val="en-CA"/>
        </w:rPr>
        <w:t>;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8279D3" w:rsidRPr="00C14EB1">
        <w:rPr>
          <w:rFonts w:asciiTheme="minorBidi" w:hAnsiTheme="minorBidi"/>
          <w:color w:val="222222"/>
          <w:sz w:val="22"/>
          <w:lang w:val="en-CA"/>
        </w:rPr>
        <w:t>Boston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8279D3" w:rsidRPr="00C14EB1">
        <w:rPr>
          <w:rFonts w:asciiTheme="minorBidi" w:hAnsiTheme="minorBidi"/>
          <w:color w:val="222222"/>
          <w:sz w:val="22"/>
          <w:lang w:val="en-CA"/>
        </w:rPr>
        <w:t>College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8279D3" w:rsidRPr="00C14EB1">
        <w:rPr>
          <w:rFonts w:asciiTheme="minorBidi" w:hAnsiTheme="minorBidi"/>
          <w:color w:val="222222"/>
          <w:sz w:val="22"/>
          <w:lang w:val="en-CA"/>
        </w:rPr>
        <w:t>(November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8279D3" w:rsidRPr="00C14EB1">
        <w:rPr>
          <w:rFonts w:asciiTheme="minorBidi" w:hAnsiTheme="minorBidi"/>
          <w:color w:val="222222"/>
          <w:sz w:val="22"/>
          <w:lang w:val="en-CA"/>
        </w:rPr>
        <w:t>2019);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color w:val="222222"/>
          <w:sz w:val="22"/>
          <w:lang w:val="en-CA"/>
        </w:rPr>
        <w:t>EUI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color w:val="222222"/>
          <w:sz w:val="22"/>
          <w:lang w:val="en-CA"/>
        </w:rPr>
        <w:t>Florence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color w:val="222222"/>
          <w:sz w:val="22"/>
          <w:lang w:val="en-CA"/>
        </w:rPr>
        <w:t>(April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color w:val="222222"/>
          <w:sz w:val="22"/>
          <w:lang w:val="en-CA"/>
        </w:rPr>
        <w:t>2020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D04E99" w:rsidRPr="00C14EB1">
        <w:rPr>
          <w:rFonts w:asciiTheme="minorBidi" w:hAnsiTheme="minorBidi"/>
          <w:color w:val="222222"/>
          <w:sz w:val="22"/>
          <w:lang w:val="en-CA"/>
        </w:rPr>
        <w:t>virtual</w:t>
      </w:r>
      <w:r w:rsidR="00254F47" w:rsidRPr="00C14EB1">
        <w:rPr>
          <w:rFonts w:asciiTheme="minorBidi" w:hAnsiTheme="minorBidi"/>
          <w:color w:val="222222"/>
          <w:sz w:val="22"/>
          <w:lang w:val="en-CA"/>
        </w:rPr>
        <w:t>);</w:t>
      </w:r>
      <w:r w:rsidR="00A11043" w:rsidRPr="00C14EB1">
        <w:rPr>
          <w:rFonts w:asciiTheme="minorBidi" w:hAnsiTheme="minorBidi"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IDC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Herzliya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(June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2020);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Hebrew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University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(June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2020);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Bar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proofErr w:type="spellStart"/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Ilan</w:t>
      </w:r>
      <w:proofErr w:type="spellEnd"/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(June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2020);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Tel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Aviv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University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proofErr w:type="spellStart"/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Coller</w:t>
      </w:r>
      <w:proofErr w:type="spellEnd"/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School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(June</w:t>
      </w:r>
      <w:r w:rsidR="00A11043" w:rsidRPr="00C14EB1">
        <w:rPr>
          <w:rFonts w:asciiTheme="minorBidi" w:hAnsiTheme="minorBidi"/>
          <w:strike/>
          <w:color w:val="222222"/>
          <w:sz w:val="22"/>
          <w:lang w:val="en-CA"/>
        </w:rPr>
        <w:t xml:space="preserve"> </w:t>
      </w:r>
      <w:r w:rsidR="00254F47" w:rsidRPr="00C14EB1">
        <w:rPr>
          <w:rFonts w:asciiTheme="minorBidi" w:hAnsiTheme="minorBidi"/>
          <w:strike/>
          <w:color w:val="222222"/>
          <w:sz w:val="22"/>
          <w:lang w:val="en-CA"/>
        </w:rPr>
        <w:t>2020)</w:t>
      </w:r>
      <w:r w:rsidR="00B85CD3" w:rsidRPr="00C14EB1">
        <w:rPr>
          <w:rFonts w:asciiTheme="minorBidi" w:hAnsiTheme="minorBidi"/>
          <w:i/>
          <w:strike/>
          <w:color w:val="222222"/>
          <w:sz w:val="22"/>
          <w:lang w:val="en-CA"/>
        </w:rPr>
        <w:t>;</w:t>
      </w:r>
      <w:r w:rsidR="00A11043" w:rsidRPr="00C14EB1">
        <w:rPr>
          <w:rFonts w:asciiTheme="minorBidi" w:hAnsiTheme="minorBidi"/>
          <w:i/>
          <w:color w:val="222222"/>
          <w:sz w:val="22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Johannes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Kepler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Linz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(January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B85CD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2021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D04E9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virtual</w:t>
      </w:r>
      <w:r w:rsidR="00B85CD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)</w:t>
      </w:r>
      <w:r w:rsidR="00014970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MACCI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EPOS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Virtual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IO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2021)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5F06C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</w:t>
      </w:r>
      <w:r w:rsidR="005F06C9" w:rsidRPr="00C14EB1">
        <w:rPr>
          <w:rFonts w:asciiTheme="minorBidi" w:hAnsiTheme="minorBidi"/>
          <w:i/>
          <w:color w:val="444444"/>
          <w:sz w:val="22"/>
          <w:shd w:val="clear" w:color="auto" w:fill="FFFFFF"/>
          <w:lang w:val="en-CA"/>
        </w:rPr>
        <w:t>cheduled</w:t>
      </w:r>
      <w:r w:rsidR="005F06C9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;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Seoul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National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University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(May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2021)</w:t>
      </w:r>
      <w:r w:rsidR="00A11043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 xml:space="preserve"> </w:t>
      </w:r>
      <w:r w:rsidR="00014970" w:rsidRPr="00C14EB1">
        <w:rPr>
          <w:rFonts w:asciiTheme="minorBidi" w:hAnsiTheme="minorBidi"/>
          <w:color w:val="444444"/>
          <w:sz w:val="22"/>
          <w:shd w:val="clear" w:color="auto" w:fill="FFFFFF"/>
          <w:lang w:val="en-CA"/>
        </w:rPr>
        <w:t>s</w:t>
      </w:r>
      <w:r w:rsidR="00014970" w:rsidRPr="00C14EB1">
        <w:rPr>
          <w:rFonts w:asciiTheme="minorBidi" w:hAnsiTheme="minorBidi"/>
          <w:i/>
          <w:color w:val="444444"/>
          <w:sz w:val="22"/>
          <w:shd w:val="clear" w:color="auto" w:fill="FFFFFF"/>
          <w:lang w:val="en-CA"/>
        </w:rPr>
        <w:t>cheduled</w:t>
      </w:r>
    </w:p>
    <w:p w14:paraId="151151C4" w14:textId="0C0767C7" w:rsidR="002113A8" w:rsidRPr="00C14EB1" w:rsidRDefault="002113A8" w:rsidP="00D1009B">
      <w:pPr>
        <w:pStyle w:val="Heading3"/>
        <w:rPr>
          <w:rFonts w:asciiTheme="minorBidi" w:hAnsiTheme="minorBidi" w:cstheme="minorBidi"/>
          <w:shd w:val="clear" w:color="auto" w:fill="FFFFFF"/>
          <w:lang w:val="en-CA"/>
        </w:rPr>
      </w:pPr>
      <w:r w:rsidRPr="00C14EB1">
        <w:rPr>
          <w:rFonts w:asciiTheme="minorBidi" w:hAnsiTheme="minorBidi" w:cstheme="minorBidi"/>
          <w:shd w:val="clear" w:color="auto" w:fill="FFFFFF"/>
          <w:lang w:val="en-CA"/>
        </w:rPr>
        <w:t>Etc.</w:t>
      </w:r>
    </w:p>
    <w:p w14:paraId="547A9508" w14:textId="5443E063" w:rsidR="002113A8" w:rsidRPr="00C14EB1" w:rsidRDefault="002113A8" w:rsidP="008D7732">
      <w:pPr>
        <w:spacing w:after="0" w:line="240" w:lineRule="auto"/>
        <w:jc w:val="both"/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</w:pP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CBA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Competition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Law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Section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Brownbag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on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“Competitive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Effects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of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Minimum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Advertised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Price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Policies”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(June</w:t>
      </w:r>
      <w:r w:rsidR="00A11043"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 xml:space="preserve"> </w:t>
      </w:r>
      <w:r w:rsidRPr="00C14EB1">
        <w:rPr>
          <w:rFonts w:asciiTheme="minorBidi" w:hAnsiTheme="minorBidi"/>
          <w:bCs/>
          <w:color w:val="444444"/>
          <w:sz w:val="22"/>
          <w:shd w:val="clear" w:color="auto" w:fill="FFFFFF"/>
          <w:lang w:val="en-CA"/>
        </w:rPr>
        <w:t>2018)</w:t>
      </w:r>
    </w:p>
    <w:sectPr w:rsidR="002113A8" w:rsidRPr="00C14EB1" w:rsidSect="00B363E4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0FAD" w14:textId="77777777" w:rsidR="00F332A6" w:rsidRDefault="00F332A6" w:rsidP="0017786E">
      <w:pPr>
        <w:spacing w:after="0" w:line="240" w:lineRule="auto"/>
      </w:pPr>
      <w:r>
        <w:separator/>
      </w:r>
    </w:p>
  </w:endnote>
  <w:endnote w:type="continuationSeparator" w:id="0">
    <w:p w14:paraId="309A09CA" w14:textId="77777777" w:rsidR="00F332A6" w:rsidRDefault="00F332A6" w:rsidP="0017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9AEB" w14:textId="365575E0" w:rsidR="00BC1C23" w:rsidRPr="00C14EB1" w:rsidRDefault="00B363E4" w:rsidP="00B363E4">
    <w:pPr>
      <w:pStyle w:val="Footer"/>
      <w:tabs>
        <w:tab w:val="clear" w:pos="4680"/>
      </w:tabs>
      <w:rPr>
        <w:rFonts w:asciiTheme="minorBidi" w:hAnsiTheme="minorBidi"/>
        <w:szCs w:val="20"/>
      </w:rPr>
    </w:pPr>
    <w:r w:rsidRPr="00C14EB1">
      <w:rPr>
        <w:rFonts w:asciiTheme="minorBidi" w:hAnsiTheme="minorBidi"/>
        <w:szCs w:val="20"/>
        <w:lang w:val="en-CA"/>
      </w:rPr>
      <w:t>Curriculum Vitae</w:t>
    </w:r>
    <w:r w:rsidR="00685274" w:rsidRPr="00C14EB1">
      <w:rPr>
        <w:rFonts w:asciiTheme="minorBidi" w:hAnsiTheme="minorBidi"/>
        <w:szCs w:val="20"/>
        <w:lang w:val="en-CA"/>
      </w:rPr>
      <w:br/>
    </w:r>
    <w:r w:rsidR="00685274" w:rsidRPr="00C14EB1">
      <w:rPr>
        <w:rFonts w:asciiTheme="minorBidi" w:hAnsiTheme="minorBidi"/>
        <w:szCs w:val="20"/>
        <w:lang w:val="en-CA"/>
      </w:rPr>
      <w:fldChar w:fldCharType="begin"/>
    </w:r>
    <w:r w:rsidR="00685274" w:rsidRPr="00C14EB1">
      <w:rPr>
        <w:rFonts w:asciiTheme="minorBidi" w:hAnsiTheme="minorBidi"/>
        <w:szCs w:val="20"/>
        <w:lang w:val="en-CA"/>
      </w:rPr>
      <w:instrText xml:space="preserve"> REF _Ref68163808 \h  \* MERGEFORMAT </w:instrText>
    </w:r>
    <w:r w:rsidR="00685274" w:rsidRPr="00C14EB1">
      <w:rPr>
        <w:rFonts w:asciiTheme="minorBidi" w:hAnsiTheme="minorBidi"/>
        <w:szCs w:val="20"/>
        <w:lang w:val="en-CA"/>
      </w:rPr>
    </w:r>
    <w:r w:rsidR="00685274" w:rsidRPr="00C14EB1">
      <w:rPr>
        <w:rFonts w:asciiTheme="minorBidi" w:hAnsiTheme="minorBidi"/>
        <w:szCs w:val="20"/>
        <w:lang w:val="en-CA"/>
      </w:rPr>
      <w:fldChar w:fldCharType="separate"/>
    </w:r>
    <w:r w:rsidR="00685274" w:rsidRPr="00C14EB1">
      <w:rPr>
        <w:rFonts w:asciiTheme="minorBidi" w:hAnsiTheme="minorBidi"/>
        <w:szCs w:val="20"/>
        <w:lang w:val="en-CA"/>
      </w:rPr>
      <w:t>HESKI BAR-ISAAC</w:t>
    </w:r>
    <w:r w:rsidR="00685274" w:rsidRPr="00C14EB1">
      <w:rPr>
        <w:rFonts w:asciiTheme="minorBidi" w:hAnsiTheme="minorBidi"/>
        <w:szCs w:val="20"/>
        <w:lang w:val="en-CA"/>
      </w:rPr>
      <w:fldChar w:fldCharType="end"/>
    </w:r>
    <w:r w:rsidRPr="00C14EB1">
      <w:rPr>
        <w:rFonts w:asciiTheme="minorBidi" w:hAnsiTheme="minorBidi"/>
        <w:szCs w:val="20"/>
        <w:lang w:val="en-CA"/>
      </w:rPr>
      <w:tab/>
    </w:r>
    <w:r w:rsidRPr="00C14EB1">
      <w:rPr>
        <w:rFonts w:asciiTheme="minorBidi" w:hAnsiTheme="minorBidi"/>
        <w:szCs w:val="20"/>
        <w:lang w:val="en-CA"/>
      </w:rPr>
      <w:fldChar w:fldCharType="begin"/>
    </w:r>
    <w:r w:rsidRPr="00C14EB1">
      <w:rPr>
        <w:rFonts w:asciiTheme="minorBidi" w:hAnsiTheme="minorBidi"/>
        <w:szCs w:val="20"/>
        <w:lang w:val="en-CA"/>
      </w:rPr>
      <w:instrText xml:space="preserve"> PAGE   \* MERGEFORMAT </w:instrText>
    </w:r>
    <w:r w:rsidRPr="00C14EB1">
      <w:rPr>
        <w:rFonts w:asciiTheme="minorBidi" w:hAnsiTheme="minorBidi"/>
        <w:szCs w:val="20"/>
        <w:lang w:val="en-CA"/>
      </w:rPr>
      <w:fldChar w:fldCharType="separate"/>
    </w:r>
    <w:r w:rsidRPr="00C14EB1">
      <w:rPr>
        <w:rFonts w:asciiTheme="minorBidi" w:hAnsiTheme="minorBidi"/>
        <w:szCs w:val="20"/>
        <w:lang w:val="en-CA"/>
      </w:rPr>
      <w:t>2</w:t>
    </w:r>
    <w:r w:rsidRPr="00C14EB1">
      <w:rPr>
        <w:rFonts w:asciiTheme="minorBidi" w:hAnsiTheme="minorBidi"/>
        <w:noProof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F98E" w14:textId="77777777" w:rsidR="00F332A6" w:rsidRDefault="00F332A6" w:rsidP="0017786E">
      <w:pPr>
        <w:spacing w:after="0" w:line="240" w:lineRule="auto"/>
      </w:pPr>
      <w:r>
        <w:separator/>
      </w:r>
    </w:p>
  </w:footnote>
  <w:footnote w:type="continuationSeparator" w:id="0">
    <w:p w14:paraId="4AE027DB" w14:textId="77777777" w:rsidR="00F332A6" w:rsidRDefault="00F332A6" w:rsidP="0017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47F4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pStyle w:val="SubItem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172455D"/>
    <w:multiLevelType w:val="hybridMultilevel"/>
    <w:tmpl w:val="17A455DC"/>
    <w:lvl w:ilvl="0" w:tplc="2AC88C84">
      <w:start w:val="1"/>
      <w:numFmt w:val="decimal"/>
      <w:pStyle w:val="NumberedItem"/>
      <w:lvlText w:val="%1."/>
      <w:lvlJc w:val="left"/>
      <w:pPr>
        <w:ind w:left="1094" w:hanging="554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E57CD"/>
    <w:multiLevelType w:val="hybridMultilevel"/>
    <w:tmpl w:val="27DEB524"/>
    <w:lvl w:ilvl="0" w:tplc="DE2022C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7B"/>
    <w:rsid w:val="00011C6A"/>
    <w:rsid w:val="00014970"/>
    <w:rsid w:val="00017328"/>
    <w:rsid w:val="000309B6"/>
    <w:rsid w:val="00035DDD"/>
    <w:rsid w:val="00043745"/>
    <w:rsid w:val="00043867"/>
    <w:rsid w:val="0004405B"/>
    <w:rsid w:val="000461AA"/>
    <w:rsid w:val="00050595"/>
    <w:rsid w:val="00050766"/>
    <w:rsid w:val="000573EA"/>
    <w:rsid w:val="0007048F"/>
    <w:rsid w:val="00071E4E"/>
    <w:rsid w:val="00073BDE"/>
    <w:rsid w:val="000819AC"/>
    <w:rsid w:val="000902C1"/>
    <w:rsid w:val="000932F9"/>
    <w:rsid w:val="000B6260"/>
    <w:rsid w:val="000C3A11"/>
    <w:rsid w:val="000C538B"/>
    <w:rsid w:val="000D76C7"/>
    <w:rsid w:val="000E0614"/>
    <w:rsid w:val="000E35DA"/>
    <w:rsid w:val="000F3667"/>
    <w:rsid w:val="000F63E1"/>
    <w:rsid w:val="00101910"/>
    <w:rsid w:val="00101F9B"/>
    <w:rsid w:val="00103108"/>
    <w:rsid w:val="001063C8"/>
    <w:rsid w:val="00110E95"/>
    <w:rsid w:val="001174D4"/>
    <w:rsid w:val="001207BE"/>
    <w:rsid w:val="001300CE"/>
    <w:rsid w:val="00131708"/>
    <w:rsid w:val="00131975"/>
    <w:rsid w:val="00131E34"/>
    <w:rsid w:val="00151E02"/>
    <w:rsid w:val="0016148B"/>
    <w:rsid w:val="00161BA7"/>
    <w:rsid w:val="001756EE"/>
    <w:rsid w:val="0017786E"/>
    <w:rsid w:val="001859A1"/>
    <w:rsid w:val="001959E6"/>
    <w:rsid w:val="00196563"/>
    <w:rsid w:val="001A06F6"/>
    <w:rsid w:val="001A0BD2"/>
    <w:rsid w:val="001A7146"/>
    <w:rsid w:val="001B4A83"/>
    <w:rsid w:val="001B63F1"/>
    <w:rsid w:val="001B7623"/>
    <w:rsid w:val="001C21D1"/>
    <w:rsid w:val="001D1507"/>
    <w:rsid w:val="001D192F"/>
    <w:rsid w:val="001D6D11"/>
    <w:rsid w:val="001D7D3F"/>
    <w:rsid w:val="001E0DC4"/>
    <w:rsid w:val="001E21CF"/>
    <w:rsid w:val="001E3EEA"/>
    <w:rsid w:val="001F30CA"/>
    <w:rsid w:val="002024D2"/>
    <w:rsid w:val="00205954"/>
    <w:rsid w:val="00206A12"/>
    <w:rsid w:val="00207390"/>
    <w:rsid w:val="002113A8"/>
    <w:rsid w:val="00215E44"/>
    <w:rsid w:val="0022046A"/>
    <w:rsid w:val="00221591"/>
    <w:rsid w:val="00233487"/>
    <w:rsid w:val="00233FCD"/>
    <w:rsid w:val="002340C7"/>
    <w:rsid w:val="002411BF"/>
    <w:rsid w:val="00244B46"/>
    <w:rsid w:val="00251574"/>
    <w:rsid w:val="00254F47"/>
    <w:rsid w:val="002604CD"/>
    <w:rsid w:val="00264FAB"/>
    <w:rsid w:val="00265C4C"/>
    <w:rsid w:val="002675EF"/>
    <w:rsid w:val="00270444"/>
    <w:rsid w:val="0027102C"/>
    <w:rsid w:val="002804A5"/>
    <w:rsid w:val="002819C4"/>
    <w:rsid w:val="00285B7D"/>
    <w:rsid w:val="00285C07"/>
    <w:rsid w:val="00285DC7"/>
    <w:rsid w:val="00290D11"/>
    <w:rsid w:val="00291356"/>
    <w:rsid w:val="002A5AE7"/>
    <w:rsid w:val="002A5BC8"/>
    <w:rsid w:val="002A7860"/>
    <w:rsid w:val="002C3432"/>
    <w:rsid w:val="002D7B06"/>
    <w:rsid w:val="002E2F9B"/>
    <w:rsid w:val="002E3185"/>
    <w:rsid w:val="002F1420"/>
    <w:rsid w:val="002F5D91"/>
    <w:rsid w:val="002F659B"/>
    <w:rsid w:val="00300799"/>
    <w:rsid w:val="00307FE5"/>
    <w:rsid w:val="00311694"/>
    <w:rsid w:val="00315131"/>
    <w:rsid w:val="00332589"/>
    <w:rsid w:val="00342301"/>
    <w:rsid w:val="00343D72"/>
    <w:rsid w:val="00346451"/>
    <w:rsid w:val="00346A5B"/>
    <w:rsid w:val="00350824"/>
    <w:rsid w:val="00353242"/>
    <w:rsid w:val="003547C0"/>
    <w:rsid w:val="003553C4"/>
    <w:rsid w:val="003557BE"/>
    <w:rsid w:val="003573BE"/>
    <w:rsid w:val="00360178"/>
    <w:rsid w:val="00361342"/>
    <w:rsid w:val="003618D1"/>
    <w:rsid w:val="003652AA"/>
    <w:rsid w:val="00372F74"/>
    <w:rsid w:val="00382038"/>
    <w:rsid w:val="00382CC1"/>
    <w:rsid w:val="0038731B"/>
    <w:rsid w:val="00390B66"/>
    <w:rsid w:val="003A4DA1"/>
    <w:rsid w:val="003A67E6"/>
    <w:rsid w:val="003B481E"/>
    <w:rsid w:val="003C2227"/>
    <w:rsid w:val="003C73D7"/>
    <w:rsid w:val="003D4A66"/>
    <w:rsid w:val="003E7EA7"/>
    <w:rsid w:val="003F2248"/>
    <w:rsid w:val="003F60FC"/>
    <w:rsid w:val="0040100C"/>
    <w:rsid w:val="00402450"/>
    <w:rsid w:val="0040575B"/>
    <w:rsid w:val="0041081E"/>
    <w:rsid w:val="00410FD6"/>
    <w:rsid w:val="00412633"/>
    <w:rsid w:val="00412FA4"/>
    <w:rsid w:val="00416377"/>
    <w:rsid w:val="0042459D"/>
    <w:rsid w:val="00447003"/>
    <w:rsid w:val="00454C61"/>
    <w:rsid w:val="00456021"/>
    <w:rsid w:val="00464DE8"/>
    <w:rsid w:val="00470BF1"/>
    <w:rsid w:val="00472862"/>
    <w:rsid w:val="00474F51"/>
    <w:rsid w:val="00476115"/>
    <w:rsid w:val="0047688C"/>
    <w:rsid w:val="00486340"/>
    <w:rsid w:val="004923D9"/>
    <w:rsid w:val="004A4049"/>
    <w:rsid w:val="004A454A"/>
    <w:rsid w:val="004A7D7B"/>
    <w:rsid w:val="004B3C46"/>
    <w:rsid w:val="004B5625"/>
    <w:rsid w:val="004B6593"/>
    <w:rsid w:val="004B70FF"/>
    <w:rsid w:val="004B7761"/>
    <w:rsid w:val="004C6A85"/>
    <w:rsid w:val="004D004E"/>
    <w:rsid w:val="004E1EC9"/>
    <w:rsid w:val="004E218B"/>
    <w:rsid w:val="004E4073"/>
    <w:rsid w:val="004F3E05"/>
    <w:rsid w:val="00503227"/>
    <w:rsid w:val="005127BA"/>
    <w:rsid w:val="00520030"/>
    <w:rsid w:val="00520649"/>
    <w:rsid w:val="00523F07"/>
    <w:rsid w:val="005377CD"/>
    <w:rsid w:val="00540CC7"/>
    <w:rsid w:val="0054147E"/>
    <w:rsid w:val="005415C9"/>
    <w:rsid w:val="00545E25"/>
    <w:rsid w:val="00546A4E"/>
    <w:rsid w:val="00554FF7"/>
    <w:rsid w:val="005628D2"/>
    <w:rsid w:val="00567948"/>
    <w:rsid w:val="0057329D"/>
    <w:rsid w:val="005748E7"/>
    <w:rsid w:val="005755F4"/>
    <w:rsid w:val="00576ACE"/>
    <w:rsid w:val="00585E61"/>
    <w:rsid w:val="00592A10"/>
    <w:rsid w:val="005A463F"/>
    <w:rsid w:val="005B0044"/>
    <w:rsid w:val="005B216D"/>
    <w:rsid w:val="005B4473"/>
    <w:rsid w:val="005B494D"/>
    <w:rsid w:val="005B5111"/>
    <w:rsid w:val="005B7047"/>
    <w:rsid w:val="005B7EEB"/>
    <w:rsid w:val="005D24B5"/>
    <w:rsid w:val="005D6825"/>
    <w:rsid w:val="005E202F"/>
    <w:rsid w:val="005E3857"/>
    <w:rsid w:val="005E6C88"/>
    <w:rsid w:val="005E7936"/>
    <w:rsid w:val="005F06C9"/>
    <w:rsid w:val="005F7883"/>
    <w:rsid w:val="0060769C"/>
    <w:rsid w:val="00607C2B"/>
    <w:rsid w:val="00612342"/>
    <w:rsid w:val="00614761"/>
    <w:rsid w:val="00614ACE"/>
    <w:rsid w:val="00616F77"/>
    <w:rsid w:val="00634DEA"/>
    <w:rsid w:val="00644143"/>
    <w:rsid w:val="0064555D"/>
    <w:rsid w:val="00670234"/>
    <w:rsid w:val="00671451"/>
    <w:rsid w:val="00671B4E"/>
    <w:rsid w:val="00671DA5"/>
    <w:rsid w:val="0067462C"/>
    <w:rsid w:val="00685274"/>
    <w:rsid w:val="006852C6"/>
    <w:rsid w:val="006909F1"/>
    <w:rsid w:val="00697868"/>
    <w:rsid w:val="006A0897"/>
    <w:rsid w:val="006A0EAF"/>
    <w:rsid w:val="006A23E8"/>
    <w:rsid w:val="006A3ECA"/>
    <w:rsid w:val="006A7C30"/>
    <w:rsid w:val="006B7096"/>
    <w:rsid w:val="006B7223"/>
    <w:rsid w:val="006C1613"/>
    <w:rsid w:val="006C200F"/>
    <w:rsid w:val="006C209C"/>
    <w:rsid w:val="006D0402"/>
    <w:rsid w:val="006D253D"/>
    <w:rsid w:val="006D4CCF"/>
    <w:rsid w:val="006D62A3"/>
    <w:rsid w:val="006D62D2"/>
    <w:rsid w:val="006D6898"/>
    <w:rsid w:val="006E160B"/>
    <w:rsid w:val="006E18C6"/>
    <w:rsid w:val="006F72D5"/>
    <w:rsid w:val="00705048"/>
    <w:rsid w:val="00705F08"/>
    <w:rsid w:val="0070762F"/>
    <w:rsid w:val="00710E15"/>
    <w:rsid w:val="00712D4D"/>
    <w:rsid w:val="00713107"/>
    <w:rsid w:val="00714590"/>
    <w:rsid w:val="00716D6C"/>
    <w:rsid w:val="00720A49"/>
    <w:rsid w:val="00727D7A"/>
    <w:rsid w:val="00741034"/>
    <w:rsid w:val="00743732"/>
    <w:rsid w:val="007439C4"/>
    <w:rsid w:val="00745FA6"/>
    <w:rsid w:val="00760225"/>
    <w:rsid w:val="00762B6E"/>
    <w:rsid w:val="00765D7E"/>
    <w:rsid w:val="00773747"/>
    <w:rsid w:val="007760D3"/>
    <w:rsid w:val="0078742A"/>
    <w:rsid w:val="00792B76"/>
    <w:rsid w:val="00793215"/>
    <w:rsid w:val="00794A80"/>
    <w:rsid w:val="007A35AE"/>
    <w:rsid w:val="007A6DB9"/>
    <w:rsid w:val="007B4393"/>
    <w:rsid w:val="007C005D"/>
    <w:rsid w:val="007C141F"/>
    <w:rsid w:val="007C5974"/>
    <w:rsid w:val="007D1602"/>
    <w:rsid w:val="007E05C1"/>
    <w:rsid w:val="007E6184"/>
    <w:rsid w:val="00802352"/>
    <w:rsid w:val="00802C98"/>
    <w:rsid w:val="00805831"/>
    <w:rsid w:val="00814CAA"/>
    <w:rsid w:val="00815754"/>
    <w:rsid w:val="00817A8C"/>
    <w:rsid w:val="00820282"/>
    <w:rsid w:val="00821E72"/>
    <w:rsid w:val="00822E51"/>
    <w:rsid w:val="008279D3"/>
    <w:rsid w:val="008313B1"/>
    <w:rsid w:val="008343C4"/>
    <w:rsid w:val="008419CD"/>
    <w:rsid w:val="0084381C"/>
    <w:rsid w:val="008478A0"/>
    <w:rsid w:val="00847BE5"/>
    <w:rsid w:val="008556E2"/>
    <w:rsid w:val="00866451"/>
    <w:rsid w:val="0086673B"/>
    <w:rsid w:val="00877FEF"/>
    <w:rsid w:val="00892824"/>
    <w:rsid w:val="00892B53"/>
    <w:rsid w:val="008B4B29"/>
    <w:rsid w:val="008B59AF"/>
    <w:rsid w:val="008C0007"/>
    <w:rsid w:val="008C0900"/>
    <w:rsid w:val="008C3942"/>
    <w:rsid w:val="008C3A97"/>
    <w:rsid w:val="008D7732"/>
    <w:rsid w:val="008D798E"/>
    <w:rsid w:val="008E19C6"/>
    <w:rsid w:val="008E247D"/>
    <w:rsid w:val="008E25D0"/>
    <w:rsid w:val="008E792B"/>
    <w:rsid w:val="008F0600"/>
    <w:rsid w:val="008F649D"/>
    <w:rsid w:val="0090121A"/>
    <w:rsid w:val="00906456"/>
    <w:rsid w:val="00914D5E"/>
    <w:rsid w:val="00921CFF"/>
    <w:rsid w:val="00923D22"/>
    <w:rsid w:val="00931B0A"/>
    <w:rsid w:val="00934CF1"/>
    <w:rsid w:val="00940471"/>
    <w:rsid w:val="0094176B"/>
    <w:rsid w:val="009425C8"/>
    <w:rsid w:val="0094310C"/>
    <w:rsid w:val="00943F45"/>
    <w:rsid w:val="009466B7"/>
    <w:rsid w:val="00951311"/>
    <w:rsid w:val="009534A0"/>
    <w:rsid w:val="00955AC1"/>
    <w:rsid w:val="00956AF6"/>
    <w:rsid w:val="0096640F"/>
    <w:rsid w:val="00975BF3"/>
    <w:rsid w:val="00982382"/>
    <w:rsid w:val="00984AED"/>
    <w:rsid w:val="009859B2"/>
    <w:rsid w:val="009907DD"/>
    <w:rsid w:val="00990D4D"/>
    <w:rsid w:val="00994FE3"/>
    <w:rsid w:val="0099685A"/>
    <w:rsid w:val="009A0622"/>
    <w:rsid w:val="009A3998"/>
    <w:rsid w:val="009B6531"/>
    <w:rsid w:val="009B66D0"/>
    <w:rsid w:val="009B7C47"/>
    <w:rsid w:val="009C002B"/>
    <w:rsid w:val="009C463A"/>
    <w:rsid w:val="009D5C01"/>
    <w:rsid w:val="009D68D6"/>
    <w:rsid w:val="009F550C"/>
    <w:rsid w:val="009F6153"/>
    <w:rsid w:val="009F7BB9"/>
    <w:rsid w:val="00A01059"/>
    <w:rsid w:val="00A01CC8"/>
    <w:rsid w:val="00A02E3D"/>
    <w:rsid w:val="00A046DA"/>
    <w:rsid w:val="00A100EE"/>
    <w:rsid w:val="00A11043"/>
    <w:rsid w:val="00A120CB"/>
    <w:rsid w:val="00A13A51"/>
    <w:rsid w:val="00A15637"/>
    <w:rsid w:val="00A208F6"/>
    <w:rsid w:val="00A2318C"/>
    <w:rsid w:val="00A2352B"/>
    <w:rsid w:val="00A33515"/>
    <w:rsid w:val="00A42D25"/>
    <w:rsid w:val="00A457E0"/>
    <w:rsid w:val="00A47813"/>
    <w:rsid w:val="00A51C10"/>
    <w:rsid w:val="00A5351D"/>
    <w:rsid w:val="00A5787B"/>
    <w:rsid w:val="00A638D9"/>
    <w:rsid w:val="00A65DFD"/>
    <w:rsid w:val="00A66B4A"/>
    <w:rsid w:val="00A75487"/>
    <w:rsid w:val="00A76C20"/>
    <w:rsid w:val="00A77F4B"/>
    <w:rsid w:val="00A8059A"/>
    <w:rsid w:val="00AA2513"/>
    <w:rsid w:val="00AA44D9"/>
    <w:rsid w:val="00AB2A3C"/>
    <w:rsid w:val="00AB60F0"/>
    <w:rsid w:val="00AB616D"/>
    <w:rsid w:val="00AB6F90"/>
    <w:rsid w:val="00AB7BA3"/>
    <w:rsid w:val="00AD0674"/>
    <w:rsid w:val="00AD4F40"/>
    <w:rsid w:val="00AD7C90"/>
    <w:rsid w:val="00AE150C"/>
    <w:rsid w:val="00AE230C"/>
    <w:rsid w:val="00AE279C"/>
    <w:rsid w:val="00AE3C03"/>
    <w:rsid w:val="00AE4B7D"/>
    <w:rsid w:val="00AF0FC2"/>
    <w:rsid w:val="00B0542F"/>
    <w:rsid w:val="00B05B6D"/>
    <w:rsid w:val="00B1004C"/>
    <w:rsid w:val="00B167D1"/>
    <w:rsid w:val="00B17D44"/>
    <w:rsid w:val="00B221FB"/>
    <w:rsid w:val="00B275D9"/>
    <w:rsid w:val="00B34715"/>
    <w:rsid w:val="00B363E4"/>
    <w:rsid w:val="00B47BF3"/>
    <w:rsid w:val="00B47C15"/>
    <w:rsid w:val="00B54CB5"/>
    <w:rsid w:val="00B5547E"/>
    <w:rsid w:val="00B55F92"/>
    <w:rsid w:val="00B614E5"/>
    <w:rsid w:val="00B6766F"/>
    <w:rsid w:val="00B700E5"/>
    <w:rsid w:val="00B70264"/>
    <w:rsid w:val="00B70846"/>
    <w:rsid w:val="00B718E4"/>
    <w:rsid w:val="00B72A93"/>
    <w:rsid w:val="00B75056"/>
    <w:rsid w:val="00B85CD3"/>
    <w:rsid w:val="00B8715E"/>
    <w:rsid w:val="00B9174E"/>
    <w:rsid w:val="00B96479"/>
    <w:rsid w:val="00B97EAF"/>
    <w:rsid w:val="00BA341D"/>
    <w:rsid w:val="00BA41AB"/>
    <w:rsid w:val="00BA4205"/>
    <w:rsid w:val="00BC1C23"/>
    <w:rsid w:val="00BC46E1"/>
    <w:rsid w:val="00BC4D0F"/>
    <w:rsid w:val="00BD4D91"/>
    <w:rsid w:val="00BE1AA3"/>
    <w:rsid w:val="00BE23EC"/>
    <w:rsid w:val="00BE641F"/>
    <w:rsid w:val="00BE6813"/>
    <w:rsid w:val="00BE7EA6"/>
    <w:rsid w:val="00C029F0"/>
    <w:rsid w:val="00C0512B"/>
    <w:rsid w:val="00C063C3"/>
    <w:rsid w:val="00C10DB0"/>
    <w:rsid w:val="00C11CAA"/>
    <w:rsid w:val="00C12CA0"/>
    <w:rsid w:val="00C14613"/>
    <w:rsid w:val="00C14EB1"/>
    <w:rsid w:val="00C14EBF"/>
    <w:rsid w:val="00C1626F"/>
    <w:rsid w:val="00C20673"/>
    <w:rsid w:val="00C2188A"/>
    <w:rsid w:val="00C266E3"/>
    <w:rsid w:val="00C26A89"/>
    <w:rsid w:val="00C302CA"/>
    <w:rsid w:val="00C369AC"/>
    <w:rsid w:val="00C506A3"/>
    <w:rsid w:val="00C51F54"/>
    <w:rsid w:val="00C73C51"/>
    <w:rsid w:val="00C77B43"/>
    <w:rsid w:val="00C81EA8"/>
    <w:rsid w:val="00C83D36"/>
    <w:rsid w:val="00C8503A"/>
    <w:rsid w:val="00C904D9"/>
    <w:rsid w:val="00C94559"/>
    <w:rsid w:val="00CA2CB0"/>
    <w:rsid w:val="00CB011A"/>
    <w:rsid w:val="00CB35F6"/>
    <w:rsid w:val="00CB58AE"/>
    <w:rsid w:val="00CC1316"/>
    <w:rsid w:val="00CC39EE"/>
    <w:rsid w:val="00CC7DCD"/>
    <w:rsid w:val="00CD1BBF"/>
    <w:rsid w:val="00CD39FB"/>
    <w:rsid w:val="00CD53E6"/>
    <w:rsid w:val="00CF2393"/>
    <w:rsid w:val="00D02382"/>
    <w:rsid w:val="00D04E99"/>
    <w:rsid w:val="00D1009B"/>
    <w:rsid w:val="00D118B9"/>
    <w:rsid w:val="00D11BA8"/>
    <w:rsid w:val="00D15172"/>
    <w:rsid w:val="00D16002"/>
    <w:rsid w:val="00D1658F"/>
    <w:rsid w:val="00D16C4C"/>
    <w:rsid w:val="00D17507"/>
    <w:rsid w:val="00D20731"/>
    <w:rsid w:val="00D208B0"/>
    <w:rsid w:val="00D225FF"/>
    <w:rsid w:val="00D2397C"/>
    <w:rsid w:val="00D30134"/>
    <w:rsid w:val="00D35050"/>
    <w:rsid w:val="00D35646"/>
    <w:rsid w:val="00D4384C"/>
    <w:rsid w:val="00D5111B"/>
    <w:rsid w:val="00D61684"/>
    <w:rsid w:val="00D6235C"/>
    <w:rsid w:val="00D67BB5"/>
    <w:rsid w:val="00D75454"/>
    <w:rsid w:val="00D75BEC"/>
    <w:rsid w:val="00D7641C"/>
    <w:rsid w:val="00D9147C"/>
    <w:rsid w:val="00DA6927"/>
    <w:rsid w:val="00DA7591"/>
    <w:rsid w:val="00DB0008"/>
    <w:rsid w:val="00DC291E"/>
    <w:rsid w:val="00DC34A7"/>
    <w:rsid w:val="00DC3C96"/>
    <w:rsid w:val="00DC61E7"/>
    <w:rsid w:val="00DD1D42"/>
    <w:rsid w:val="00DD60AF"/>
    <w:rsid w:val="00DD6B93"/>
    <w:rsid w:val="00DE221D"/>
    <w:rsid w:val="00DF01F5"/>
    <w:rsid w:val="00DF4511"/>
    <w:rsid w:val="00E05315"/>
    <w:rsid w:val="00E11C41"/>
    <w:rsid w:val="00E12FAD"/>
    <w:rsid w:val="00E16EBA"/>
    <w:rsid w:val="00E20B90"/>
    <w:rsid w:val="00E24771"/>
    <w:rsid w:val="00E27442"/>
    <w:rsid w:val="00E31417"/>
    <w:rsid w:val="00E36265"/>
    <w:rsid w:val="00E42E64"/>
    <w:rsid w:val="00E44C21"/>
    <w:rsid w:val="00E44F9F"/>
    <w:rsid w:val="00E517C3"/>
    <w:rsid w:val="00E61B9A"/>
    <w:rsid w:val="00E64383"/>
    <w:rsid w:val="00E65DF8"/>
    <w:rsid w:val="00E67D3C"/>
    <w:rsid w:val="00E74AE7"/>
    <w:rsid w:val="00E8651E"/>
    <w:rsid w:val="00E91034"/>
    <w:rsid w:val="00E92B2E"/>
    <w:rsid w:val="00EA2067"/>
    <w:rsid w:val="00EA2171"/>
    <w:rsid w:val="00EA3765"/>
    <w:rsid w:val="00EB1541"/>
    <w:rsid w:val="00EB1A69"/>
    <w:rsid w:val="00EC3F92"/>
    <w:rsid w:val="00EC5C13"/>
    <w:rsid w:val="00EC5C9D"/>
    <w:rsid w:val="00EC5FB1"/>
    <w:rsid w:val="00ED44EE"/>
    <w:rsid w:val="00ED6546"/>
    <w:rsid w:val="00ED6769"/>
    <w:rsid w:val="00EE3ACA"/>
    <w:rsid w:val="00F00437"/>
    <w:rsid w:val="00F02AC6"/>
    <w:rsid w:val="00F06577"/>
    <w:rsid w:val="00F12755"/>
    <w:rsid w:val="00F15AF3"/>
    <w:rsid w:val="00F15DDD"/>
    <w:rsid w:val="00F31A1F"/>
    <w:rsid w:val="00F332A6"/>
    <w:rsid w:val="00F41D78"/>
    <w:rsid w:val="00F42942"/>
    <w:rsid w:val="00F42D41"/>
    <w:rsid w:val="00F43611"/>
    <w:rsid w:val="00F531F5"/>
    <w:rsid w:val="00F6304C"/>
    <w:rsid w:val="00F71299"/>
    <w:rsid w:val="00F720D7"/>
    <w:rsid w:val="00F734C7"/>
    <w:rsid w:val="00F73847"/>
    <w:rsid w:val="00F8166C"/>
    <w:rsid w:val="00F83501"/>
    <w:rsid w:val="00F866BA"/>
    <w:rsid w:val="00F970C1"/>
    <w:rsid w:val="00FA0D2E"/>
    <w:rsid w:val="00FA13DC"/>
    <w:rsid w:val="00FA1E0A"/>
    <w:rsid w:val="00FA2738"/>
    <w:rsid w:val="00FA50CA"/>
    <w:rsid w:val="00FC1A0D"/>
    <w:rsid w:val="00FC35C0"/>
    <w:rsid w:val="00FD4DC4"/>
    <w:rsid w:val="00FD66B0"/>
    <w:rsid w:val="00FE28DD"/>
    <w:rsid w:val="00FF58B2"/>
    <w:rsid w:val="00FF6CD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AF645"/>
  <w15:docId w15:val="{896C99B7-7E41-42A2-9D25-993614E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B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C14EB1"/>
    <w:pPr>
      <w:keepNext/>
      <w:spacing w:before="240" w:after="60" w:line="240" w:lineRule="auto"/>
      <w:jc w:val="center"/>
      <w:outlineLvl w:val="0"/>
    </w:pPr>
    <w:rPr>
      <w:rFonts w:eastAsia="Times New Roman" w:cstheme="majorBidi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14EB1"/>
    <w:pPr>
      <w:keepNext/>
      <w:pBdr>
        <w:bottom w:val="single" w:sz="4" w:space="1" w:color="auto"/>
      </w:pBdr>
      <w:spacing w:before="360" w:after="160" w:line="240" w:lineRule="auto"/>
      <w:outlineLvl w:val="1"/>
    </w:pPr>
    <w:rPr>
      <w:rFonts w:eastAsiaTheme="majorEastAsia" w:cstheme="majorBidi"/>
      <w:b/>
      <w:bCs/>
      <w:caps/>
      <w:sz w:val="24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C14EB1"/>
    <w:pPr>
      <w:keepNext/>
      <w:keepLines/>
      <w:tabs>
        <w:tab w:val="right" w:pos="9630"/>
      </w:tabs>
      <w:spacing w:before="160" w:after="160" w:line="240" w:lineRule="auto"/>
      <w:outlineLvl w:val="2"/>
    </w:pPr>
    <w:rPr>
      <w:rFonts w:eastAsiaTheme="majorEastAsia" w:cstheme="majorBidi"/>
      <w:b/>
      <w:bCs/>
      <w:szCs w:val="24"/>
      <w:lang w:eastAsia="ko-KR"/>
    </w:rPr>
  </w:style>
  <w:style w:type="paragraph" w:styleId="Heading4">
    <w:name w:val="heading 4"/>
    <w:basedOn w:val="Normal"/>
    <w:next w:val="Normal"/>
    <w:link w:val="Heading4Char"/>
    <w:unhideWhenUsed/>
    <w:qFormat/>
    <w:rsid w:val="00C14EB1"/>
    <w:pPr>
      <w:keepNext/>
      <w:spacing w:before="120" w:after="120" w:line="240" w:lineRule="auto"/>
      <w:outlineLvl w:val="3"/>
    </w:pPr>
    <w:rPr>
      <w:rFonts w:cstheme="majorBidi"/>
      <w:b/>
      <w:bCs/>
      <w:i/>
      <w:szCs w:val="21"/>
      <w:lang w:eastAsia="ko-K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7D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4EB1"/>
    <w:rPr>
      <w:rFonts w:ascii="Arial" w:eastAsia="Times New Roman" w:hAnsi="Arial" w:cstheme="majorBidi"/>
      <w:b/>
      <w:caps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14EB1"/>
    <w:rPr>
      <w:rFonts w:ascii="Arial" w:eastAsiaTheme="majorEastAsia" w:hAnsi="Arial" w:cstheme="majorBidi"/>
      <w:b/>
      <w:bCs/>
      <w:sz w:val="2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rsid w:val="004A7D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7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semiHidden/>
    <w:rsid w:val="004A7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 w:hint="eastAsia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7D7B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rsid w:val="00C14EB1"/>
    <w:pPr>
      <w:spacing w:after="240" w:line="480" w:lineRule="auto"/>
      <w:jc w:val="center"/>
    </w:pPr>
    <w:rPr>
      <w:rFonts w:eastAsia="Times New Roman" w:cs="Times New Roman"/>
      <w:b/>
      <w:bCs/>
      <w:sz w:val="28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C14EB1"/>
    <w:rPr>
      <w:rFonts w:ascii="Arial" w:eastAsia="Times New Roman" w:hAnsi="Arial" w:cs="Times New Roman"/>
      <w:b/>
      <w:bCs/>
      <w:sz w:val="28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4A7D7B"/>
    <w:rPr>
      <w:i/>
      <w:iCs/>
    </w:rPr>
  </w:style>
  <w:style w:type="character" w:styleId="Hyperlink">
    <w:name w:val="Hyperlink"/>
    <w:rsid w:val="00C14EB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05B6D"/>
  </w:style>
  <w:style w:type="character" w:customStyle="1" w:styleId="apple-converted-space">
    <w:name w:val="apple-converted-space"/>
    <w:basedOn w:val="DefaultParagraphFont"/>
    <w:rsid w:val="00B05B6D"/>
  </w:style>
  <w:style w:type="paragraph" w:styleId="ListParagraph">
    <w:name w:val="List Paragraph"/>
    <w:basedOn w:val="Normal"/>
    <w:uiPriority w:val="34"/>
    <w:qFormat/>
    <w:rsid w:val="00C14EB1"/>
    <w:pPr>
      <w:spacing w:after="240" w:line="240" w:lineRule="auto"/>
      <w:ind w:left="720"/>
      <w:contextualSpacing/>
    </w:pPr>
    <w:rPr>
      <w:rFonts w:eastAsia="Batang" w:cs="Times New Roman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77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6E"/>
  </w:style>
  <w:style w:type="paragraph" w:styleId="Footer">
    <w:name w:val="footer"/>
    <w:basedOn w:val="Normal"/>
    <w:link w:val="FooterChar"/>
    <w:unhideWhenUsed/>
    <w:rsid w:val="00177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786E"/>
  </w:style>
  <w:style w:type="character" w:customStyle="1" w:styleId="hp">
    <w:name w:val="hp"/>
    <w:basedOn w:val="DefaultParagraphFont"/>
    <w:rsid w:val="006A7C30"/>
  </w:style>
  <w:style w:type="character" w:customStyle="1" w:styleId="skypepnhtextspan">
    <w:name w:val="skype_pnh_text_span"/>
    <w:basedOn w:val="DefaultParagraphFont"/>
    <w:rsid w:val="00E36265"/>
  </w:style>
  <w:style w:type="character" w:customStyle="1" w:styleId="skypepnhrightspan">
    <w:name w:val="skype_pnh_right_span"/>
    <w:basedOn w:val="DefaultParagraphFont"/>
    <w:rsid w:val="00E36265"/>
  </w:style>
  <w:style w:type="paragraph" w:styleId="NormalWeb">
    <w:name w:val="Normal (Web)"/>
    <w:basedOn w:val="Normal"/>
    <w:uiPriority w:val="99"/>
    <w:semiHidden/>
    <w:unhideWhenUsed/>
    <w:rsid w:val="00D1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638D9"/>
  </w:style>
  <w:style w:type="character" w:styleId="Strong">
    <w:name w:val="Strong"/>
    <w:basedOn w:val="DefaultParagraphFont"/>
    <w:uiPriority w:val="22"/>
    <w:qFormat/>
    <w:rsid w:val="00D16002"/>
    <w:rPr>
      <w:b/>
      <w:bCs/>
    </w:rPr>
  </w:style>
  <w:style w:type="character" w:customStyle="1" w:styleId="auto-style45">
    <w:name w:val="auto-style45"/>
    <w:basedOn w:val="DefaultParagraphFont"/>
    <w:rsid w:val="00D16002"/>
  </w:style>
  <w:style w:type="character" w:customStyle="1" w:styleId="Heading4Char">
    <w:name w:val="Heading 4 Char"/>
    <w:basedOn w:val="DefaultParagraphFont"/>
    <w:link w:val="Heading4"/>
    <w:rsid w:val="00C14EB1"/>
    <w:rPr>
      <w:rFonts w:ascii="Arial" w:hAnsi="Arial" w:cstheme="majorBidi"/>
      <w:b/>
      <w:bCs/>
      <w:i/>
      <w:sz w:val="20"/>
      <w:szCs w:val="21"/>
      <w:lang w:eastAsia="ko-KR"/>
    </w:rPr>
  </w:style>
  <w:style w:type="character" w:customStyle="1" w:styleId="Heading2Char">
    <w:name w:val="Heading 2 Char"/>
    <w:basedOn w:val="DefaultParagraphFont"/>
    <w:link w:val="Heading2"/>
    <w:rsid w:val="00C14EB1"/>
    <w:rPr>
      <w:rFonts w:ascii="Arial" w:eastAsiaTheme="majorEastAsia" w:hAnsi="Arial" w:cstheme="majorBidi"/>
      <w:b/>
      <w:bCs/>
      <w:caps/>
      <w:sz w:val="24"/>
      <w:szCs w:val="28"/>
      <w:lang w:eastAsia="ko-KR"/>
    </w:rPr>
  </w:style>
  <w:style w:type="paragraph" w:customStyle="1" w:styleId="specialissue">
    <w:name w:val="specialissue"/>
    <w:basedOn w:val="Normal"/>
    <w:rsid w:val="0074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rticledetails">
    <w:name w:val="articledetails"/>
    <w:basedOn w:val="Normal"/>
    <w:rsid w:val="0074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1CFF"/>
    <w:rPr>
      <w:color w:val="605E5C"/>
      <w:shd w:val="clear" w:color="auto" w:fill="E1DFDD"/>
    </w:rPr>
  </w:style>
  <w:style w:type="paragraph" w:customStyle="1" w:styleId="HeaderLine">
    <w:name w:val="Header Line"/>
    <w:basedOn w:val="Normal"/>
    <w:qFormat/>
    <w:rsid w:val="00C14EB1"/>
    <w:pPr>
      <w:spacing w:after="0" w:line="264" w:lineRule="auto"/>
      <w:jc w:val="center"/>
    </w:pPr>
    <w:rPr>
      <w:rFonts w:eastAsia="Batang" w:cs="Times New Roman"/>
      <w:szCs w:val="24"/>
      <w:lang w:val="en-CA" w:eastAsia="ko-KR"/>
    </w:rPr>
  </w:style>
  <w:style w:type="paragraph" w:customStyle="1" w:styleId="Item">
    <w:name w:val="Item"/>
    <w:basedOn w:val="Normal"/>
    <w:qFormat/>
    <w:rsid w:val="00C14EB1"/>
    <w:pPr>
      <w:tabs>
        <w:tab w:val="right" w:pos="9360"/>
      </w:tabs>
      <w:spacing w:before="20" w:after="120"/>
      <w:ind w:left="1080" w:hanging="374"/>
    </w:pPr>
    <w:rPr>
      <w:rFonts w:eastAsia="Batang" w:cs="Times New Roman"/>
      <w:szCs w:val="24"/>
      <w:lang w:val="en-CA" w:eastAsia="ko-KR"/>
    </w:rPr>
  </w:style>
  <w:style w:type="character" w:styleId="FootnoteReference">
    <w:name w:val="footnote reference"/>
    <w:rsid w:val="00C14EB1"/>
    <w:rPr>
      <w:vertAlign w:val="superscript"/>
    </w:rPr>
  </w:style>
  <w:style w:type="paragraph" w:styleId="FootnoteText">
    <w:name w:val="footnote text"/>
    <w:basedOn w:val="Normal"/>
    <w:link w:val="FootnoteTextChar"/>
    <w:rsid w:val="00C14EB1"/>
    <w:pPr>
      <w:spacing w:after="240" w:line="240" w:lineRule="auto"/>
    </w:pPr>
    <w:rPr>
      <w:rFonts w:eastAsia="Batang" w:cs="Times New Roman"/>
      <w:szCs w:val="24"/>
      <w:lang w:eastAsia="ko-KR"/>
    </w:rPr>
  </w:style>
  <w:style w:type="character" w:customStyle="1" w:styleId="FootnoteTextChar">
    <w:name w:val="Footnote Text Char"/>
    <w:link w:val="FootnoteText"/>
    <w:rsid w:val="00C14EB1"/>
    <w:rPr>
      <w:rFonts w:ascii="Arial" w:eastAsia="Batang" w:hAnsi="Arial" w:cs="Times New Roman"/>
      <w:sz w:val="20"/>
      <w:szCs w:val="24"/>
      <w:lang w:eastAsia="ko-KR"/>
    </w:rPr>
  </w:style>
  <w:style w:type="paragraph" w:customStyle="1" w:styleId="NumberedItem">
    <w:name w:val="Numbered Item"/>
    <w:basedOn w:val="ListParagraph"/>
    <w:qFormat/>
    <w:rsid w:val="00C14EB1"/>
    <w:pPr>
      <w:numPr>
        <w:numId w:val="2"/>
      </w:numPr>
      <w:tabs>
        <w:tab w:val="left" w:pos="180"/>
      </w:tabs>
      <w:spacing w:after="120"/>
      <w:contextualSpacing w:val="0"/>
    </w:pPr>
  </w:style>
  <w:style w:type="paragraph" w:customStyle="1" w:styleId="DateRangeItem">
    <w:name w:val="Date Range Item"/>
    <w:basedOn w:val="Item"/>
    <w:qFormat/>
    <w:rsid w:val="00C14EB1"/>
    <w:pPr>
      <w:tabs>
        <w:tab w:val="clear" w:pos="9360"/>
        <w:tab w:val="left" w:pos="2610"/>
      </w:tabs>
      <w:ind w:left="2610" w:hanging="2610"/>
    </w:pPr>
  </w:style>
  <w:style w:type="paragraph" w:customStyle="1" w:styleId="SubItem">
    <w:name w:val="Sub Item"/>
    <w:basedOn w:val="Normal"/>
    <w:qFormat/>
    <w:rsid w:val="00C14EB1"/>
    <w:pPr>
      <w:numPr>
        <w:ilvl w:val="2"/>
        <w:numId w:val="3"/>
      </w:numPr>
      <w:spacing w:after="120" w:line="230" w:lineRule="exact"/>
    </w:pPr>
    <w:rPr>
      <w:rFonts w:asciiTheme="minorBidi" w:eastAsia="Times New Roman" w:hAnsiTheme="minorBidi"/>
      <w:sz w:val="19"/>
      <w:szCs w:val="19"/>
      <w:lang w:val="en-CA"/>
    </w:rPr>
  </w:style>
  <w:style w:type="paragraph" w:customStyle="1" w:styleId="Bullet">
    <w:name w:val="Bullet"/>
    <w:basedOn w:val="ListParagraph"/>
    <w:qFormat/>
    <w:rsid w:val="00C14EB1"/>
    <w:pPr>
      <w:numPr>
        <w:numId w:val="4"/>
      </w:numPr>
      <w:spacing w:after="60" w:line="230" w:lineRule="exact"/>
      <w:contextualSpacing w:val="0"/>
    </w:pPr>
    <w:rPr>
      <w:rFonts w:asciiTheme="minorBidi" w:hAnsiTheme="minorBidi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1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53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0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7446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439247">
                  <w:marLeft w:val="45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0028">
                                  <w:marLeft w:val="-60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5E5E5"/>
                                    <w:right w:val="none" w:sz="0" w:space="0" w:color="auto"/>
                                  </w:divBdr>
                                  <w:divsChild>
                                    <w:div w:id="40044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1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2658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263968">
                                                  <w:marLeft w:val="-15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04348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19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83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5741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40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487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2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319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0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56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6339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6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018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01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3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515373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417528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22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2411">
                                                                  <w:marLeft w:val="15"/>
                                                                  <w:marRight w:val="15"/>
                                                                  <w:marTop w:val="18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ki@rotman.utoronto.ca" TargetMode="External"/><Relationship Id="rId13" Type="http://schemas.openxmlformats.org/officeDocument/2006/relationships/hyperlink" Target="http://pages.stern.nyu.edu/~mbacca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n.upf.es/~cuna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bbva.es/equipo/plataformas-digitales-los-efectos-anticompetitivos-de-los-gigantes-digital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direct.com/science/article/pii/S0167718715001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z04qpt7x3u9zpjq/maiase.pdf?dl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4033-953B-4CE5-B610-A9E2E434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Heski Bar-Isaac Curriculum Vitae</vt:lpstr>
    </vt:vector>
  </TitlesOfParts>
  <Company>University of Toronto</Company>
  <LinksUpToDate>false</LinksUpToDate>
  <CharactersWithSpaces>27396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Heski Bar-Isaac Curriculum Vitae</dc:title>
  <dc:subject>Curriculum Vitae of Heski Bar-Isaac</dc:subject>
  <dc:creator>Heski Bar-Isaac; University of Toronto; Rotman School of Management;</dc:creator>
  <cp:keywords>Heski Bar-Isaac; University of Toronto; Department of Management; Rotman School of Management; Curriculum Vitae; Resume; CV;</cp:keywords>
  <cp:lastModifiedBy>CommonLook Remediation Team</cp:lastModifiedBy>
  <cp:revision>8</cp:revision>
  <cp:lastPrinted>2021-02-12T14:43:00Z</cp:lastPrinted>
  <dcterms:created xsi:type="dcterms:W3CDTF">2021-04-01T13:24:00Z</dcterms:created>
  <dcterms:modified xsi:type="dcterms:W3CDTF">2021-04-06T16:08:00Z</dcterms:modified>
</cp:coreProperties>
</file>